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580" w:lineRule="exact"/>
        <w:jc w:val="both"/>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附件</w:t>
      </w:r>
      <w:r>
        <w:rPr>
          <w:rFonts w:hint="eastAsia" w:ascii="Times New Roman" w:hAnsi="Times New Roman" w:eastAsia="黑体" w:cs="Times New Roman"/>
          <w:sz w:val="32"/>
          <w:szCs w:val="32"/>
          <w:lang w:val="en-US" w:eastAsia="zh-CN"/>
        </w:rPr>
        <w:t>1</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580" w:lineRule="exact"/>
        <w:jc w:val="center"/>
        <w:textAlignment w:val="auto"/>
        <w:rPr>
          <w:rFonts w:hint="default" w:ascii="Times New Roman" w:hAnsi="Times New Roman" w:eastAsia="方正仿宋简体" w:cs="Times New Roman"/>
          <w:sz w:val="44"/>
          <w:szCs w:val="44"/>
        </w:rPr>
      </w:pPr>
      <w:r>
        <w:rPr>
          <w:rFonts w:hint="default" w:ascii="Times New Roman" w:hAnsi="Times New Roman" w:eastAsia="方正小标宋简体" w:cs="Times New Roman"/>
          <w:sz w:val="44"/>
          <w:szCs w:val="44"/>
        </w:rPr>
        <w:t>岗位需求表</w:t>
      </w:r>
    </w:p>
    <w:p>
      <w:pPr>
        <w:pStyle w:val="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exact"/>
        <w:ind w:firstLine="640" w:firstLineChars="200"/>
        <w:jc w:val="both"/>
        <w:rPr>
          <w:rFonts w:hint="default" w:ascii="Times New Roman" w:hAnsi="Times New Roman" w:eastAsia="方正仿宋简体" w:cs="Times New Roman"/>
          <w:kern w:val="2"/>
          <w:sz w:val="32"/>
          <w:szCs w:val="32"/>
        </w:rPr>
      </w:pPr>
    </w:p>
    <w:tbl>
      <w:tblPr>
        <w:tblStyle w:val="6"/>
        <w:tblW w:w="14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750"/>
        <w:gridCol w:w="703"/>
        <w:gridCol w:w="636"/>
        <w:gridCol w:w="5690"/>
        <w:gridCol w:w="5621"/>
        <w:gridCol w:w="7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blHeader/>
          <w:jc w:val="center"/>
        </w:trPr>
        <w:tc>
          <w:tcPr>
            <w:tcW w:w="707" w:type="dxa"/>
            <w:shd w:val="clear" w:color="auto" w:fill="D7D7D7"/>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default" w:ascii="Times New Roman" w:hAnsi="Times New Roman" w:cs="Times New Roman"/>
                <w:b/>
                <w:bCs/>
                <w:color w:val="000000"/>
                <w:kern w:val="0"/>
                <w:sz w:val="24"/>
                <w:szCs w:val="24"/>
              </w:rPr>
            </w:pPr>
            <w:r>
              <w:rPr>
                <w:rFonts w:hint="default" w:ascii="Times New Roman" w:hAnsi="Times New Roman" w:cs="Times New Roman"/>
                <w:b/>
                <w:bCs/>
                <w:color w:val="000000"/>
                <w:kern w:val="0"/>
                <w:sz w:val="24"/>
                <w:szCs w:val="24"/>
              </w:rPr>
              <w:t>序号</w:t>
            </w:r>
          </w:p>
        </w:tc>
        <w:tc>
          <w:tcPr>
            <w:tcW w:w="750" w:type="dxa"/>
            <w:shd w:val="clear" w:color="auto" w:fill="D7D7D7"/>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default" w:ascii="Times New Roman" w:hAnsi="Times New Roman" w:eastAsia="宋体" w:cs="Times New Roman"/>
                <w:b/>
                <w:bCs/>
                <w:color w:val="000000"/>
                <w:kern w:val="0"/>
                <w:sz w:val="24"/>
                <w:szCs w:val="24"/>
                <w:lang w:val="en-US" w:eastAsia="zh-CN"/>
              </w:rPr>
            </w:pPr>
            <w:r>
              <w:rPr>
                <w:rFonts w:hint="default" w:ascii="Times New Roman" w:hAnsi="Times New Roman" w:cs="Times New Roman"/>
                <w:b/>
                <w:bCs/>
                <w:color w:val="000000"/>
                <w:kern w:val="0"/>
                <w:sz w:val="24"/>
                <w:szCs w:val="24"/>
                <w:lang w:val="en-US" w:eastAsia="zh-CN"/>
              </w:rPr>
              <w:t>工作单位</w:t>
            </w:r>
          </w:p>
        </w:tc>
        <w:tc>
          <w:tcPr>
            <w:tcW w:w="703" w:type="dxa"/>
            <w:shd w:val="clear" w:color="auto" w:fill="D7D7D7"/>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default" w:ascii="Times New Roman" w:hAnsi="Times New Roman" w:cs="Times New Roman"/>
                <w:b/>
                <w:bCs/>
                <w:color w:val="000000"/>
                <w:kern w:val="0"/>
                <w:sz w:val="24"/>
                <w:szCs w:val="24"/>
              </w:rPr>
            </w:pPr>
            <w:r>
              <w:rPr>
                <w:rFonts w:hint="default" w:ascii="Times New Roman" w:hAnsi="Times New Roman" w:cs="Times New Roman"/>
                <w:b/>
                <w:bCs/>
                <w:color w:val="000000"/>
                <w:kern w:val="0"/>
                <w:sz w:val="24"/>
                <w:szCs w:val="24"/>
              </w:rPr>
              <w:t>岗位</w:t>
            </w:r>
          </w:p>
          <w:p>
            <w:pPr>
              <w:keepNext w:val="0"/>
              <w:keepLines w:val="0"/>
              <w:pageBreakBefore w:val="0"/>
              <w:widowControl/>
              <w:kinsoku/>
              <w:wordWrap/>
              <w:overflowPunct/>
              <w:topLinePunct w:val="0"/>
              <w:autoSpaceDE/>
              <w:autoSpaceDN/>
              <w:bidi w:val="0"/>
              <w:adjustRightInd/>
              <w:snapToGrid/>
              <w:spacing w:line="360" w:lineRule="exact"/>
              <w:jc w:val="center"/>
              <w:rPr>
                <w:rFonts w:hint="default" w:ascii="Times New Roman" w:hAnsi="Times New Roman" w:cs="Times New Roman"/>
                <w:b/>
                <w:bCs/>
                <w:color w:val="000000"/>
                <w:kern w:val="0"/>
                <w:sz w:val="24"/>
                <w:szCs w:val="24"/>
              </w:rPr>
            </w:pPr>
            <w:r>
              <w:rPr>
                <w:rFonts w:hint="default" w:ascii="Times New Roman" w:hAnsi="Times New Roman" w:cs="Times New Roman"/>
                <w:b/>
                <w:bCs/>
                <w:color w:val="000000"/>
                <w:kern w:val="0"/>
                <w:sz w:val="24"/>
                <w:szCs w:val="24"/>
              </w:rPr>
              <w:t>类别</w:t>
            </w:r>
          </w:p>
        </w:tc>
        <w:tc>
          <w:tcPr>
            <w:tcW w:w="636" w:type="dxa"/>
            <w:shd w:val="clear" w:color="auto" w:fill="D7D7D7"/>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default" w:ascii="Times New Roman" w:hAnsi="Times New Roman" w:cs="Times New Roman"/>
                <w:b/>
                <w:bCs/>
                <w:color w:val="000000"/>
                <w:kern w:val="0"/>
                <w:sz w:val="24"/>
                <w:szCs w:val="24"/>
              </w:rPr>
            </w:pPr>
            <w:r>
              <w:rPr>
                <w:rFonts w:hint="default" w:ascii="Times New Roman" w:hAnsi="Times New Roman" w:cs="Times New Roman"/>
                <w:b/>
                <w:bCs/>
                <w:color w:val="000000"/>
                <w:kern w:val="0"/>
                <w:sz w:val="24"/>
                <w:szCs w:val="24"/>
              </w:rPr>
              <w:t>需求人数</w:t>
            </w:r>
          </w:p>
        </w:tc>
        <w:tc>
          <w:tcPr>
            <w:tcW w:w="5690" w:type="dxa"/>
            <w:shd w:val="clear" w:color="auto" w:fill="D7D7D7"/>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default" w:ascii="Times New Roman" w:hAnsi="Times New Roman" w:cs="Times New Roman"/>
                <w:b/>
                <w:bCs/>
                <w:color w:val="000000"/>
                <w:kern w:val="0"/>
                <w:sz w:val="24"/>
                <w:szCs w:val="24"/>
              </w:rPr>
            </w:pPr>
            <w:r>
              <w:rPr>
                <w:rFonts w:hint="default" w:ascii="Times New Roman" w:hAnsi="Times New Roman" w:cs="Times New Roman"/>
                <w:b/>
                <w:bCs/>
                <w:color w:val="000000"/>
                <w:kern w:val="0"/>
                <w:sz w:val="24"/>
                <w:szCs w:val="24"/>
              </w:rPr>
              <w:t>岗位主要职责</w:t>
            </w:r>
          </w:p>
        </w:tc>
        <w:tc>
          <w:tcPr>
            <w:tcW w:w="5621" w:type="dxa"/>
            <w:shd w:val="clear" w:color="auto" w:fill="D7D7D7"/>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default" w:ascii="Times New Roman" w:hAnsi="Times New Roman" w:cs="Times New Roman"/>
                <w:b/>
                <w:bCs/>
                <w:color w:val="000000"/>
                <w:kern w:val="0"/>
                <w:sz w:val="24"/>
                <w:szCs w:val="24"/>
              </w:rPr>
            </w:pPr>
            <w:r>
              <w:rPr>
                <w:rFonts w:hint="default" w:ascii="Times New Roman" w:hAnsi="Times New Roman" w:cs="Times New Roman"/>
                <w:b/>
                <w:bCs/>
                <w:color w:val="000000"/>
                <w:kern w:val="0"/>
                <w:sz w:val="24"/>
                <w:szCs w:val="24"/>
              </w:rPr>
              <w:t>岗位基本资质</w:t>
            </w:r>
          </w:p>
        </w:tc>
        <w:tc>
          <w:tcPr>
            <w:tcW w:w="799" w:type="dxa"/>
            <w:shd w:val="clear" w:color="auto" w:fill="D7D7D7"/>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default" w:ascii="Times New Roman" w:hAnsi="Times New Roman" w:cs="Times New Roman"/>
                <w:b/>
                <w:bCs/>
                <w:color w:val="000000"/>
                <w:kern w:val="0"/>
                <w:sz w:val="24"/>
                <w:szCs w:val="24"/>
              </w:rPr>
            </w:pPr>
            <w:r>
              <w:rPr>
                <w:rFonts w:hint="default" w:ascii="Times New Roman" w:hAnsi="Times New Roman" w:cs="Times New Roman"/>
                <w:b/>
                <w:bCs/>
                <w:color w:val="000000"/>
                <w:kern w:val="0"/>
                <w:sz w:val="24"/>
                <w:szCs w:val="24"/>
              </w:rPr>
              <w:t>工作</w:t>
            </w:r>
          </w:p>
          <w:p>
            <w:pPr>
              <w:keepNext w:val="0"/>
              <w:keepLines w:val="0"/>
              <w:pageBreakBefore w:val="0"/>
              <w:widowControl/>
              <w:kinsoku/>
              <w:wordWrap/>
              <w:overflowPunct/>
              <w:topLinePunct w:val="0"/>
              <w:autoSpaceDE/>
              <w:autoSpaceDN/>
              <w:bidi w:val="0"/>
              <w:adjustRightInd/>
              <w:snapToGrid/>
              <w:spacing w:line="360" w:lineRule="exact"/>
              <w:jc w:val="center"/>
              <w:rPr>
                <w:rFonts w:hint="default" w:ascii="Times New Roman" w:hAnsi="Times New Roman" w:cs="Times New Roman"/>
                <w:b/>
                <w:bCs/>
                <w:color w:val="000000"/>
                <w:kern w:val="0"/>
                <w:sz w:val="24"/>
                <w:szCs w:val="24"/>
              </w:rPr>
            </w:pPr>
            <w:r>
              <w:rPr>
                <w:rFonts w:hint="default" w:ascii="Times New Roman" w:hAnsi="Times New Roman" w:cs="Times New Roman"/>
                <w:b/>
                <w:bCs/>
                <w:color w:val="000000"/>
                <w:kern w:val="0"/>
                <w:sz w:val="24"/>
                <w:szCs w:val="24"/>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7"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default" w:ascii="Times New Roman" w:hAnsi="Times New Roman" w:cs="Times New Roman"/>
                <w:color w:val="000000"/>
                <w:kern w:val="0"/>
                <w:sz w:val="24"/>
                <w:szCs w:val="24"/>
              </w:rPr>
            </w:pPr>
            <w:r>
              <w:rPr>
                <w:rFonts w:hint="default" w:ascii="Times New Roman" w:hAnsi="Times New Roman" w:cs="Times New Roman"/>
                <w:color w:val="000000"/>
                <w:kern w:val="0"/>
                <w:sz w:val="24"/>
                <w:szCs w:val="24"/>
              </w:rPr>
              <w:t>1</w:t>
            </w:r>
          </w:p>
        </w:tc>
        <w:tc>
          <w:tcPr>
            <w:tcW w:w="75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芜湖三峡水务有限公司</w:t>
            </w:r>
          </w:p>
        </w:tc>
        <w:tc>
          <w:tcPr>
            <w:tcW w:w="703"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cs="Times New Roman"/>
                <w:color w:val="000000"/>
                <w:kern w:val="0"/>
                <w:sz w:val="24"/>
                <w:szCs w:val="24"/>
                <w:lang w:bidi="ar"/>
              </w:rPr>
            </w:pPr>
            <w:r>
              <w:rPr>
                <w:rFonts w:hint="default" w:ascii="Times New Roman" w:hAnsi="Times New Roman" w:eastAsia="方正仿宋简体" w:cs="Times New Roman"/>
                <w:i w:val="0"/>
                <w:color w:val="000000"/>
                <w:kern w:val="0"/>
                <w:sz w:val="24"/>
                <w:szCs w:val="24"/>
                <w:u w:val="none"/>
                <w:lang w:val="en-US" w:eastAsia="zh-CN" w:bidi="ar"/>
              </w:rPr>
              <w:t>总工程师</w:t>
            </w:r>
          </w:p>
        </w:tc>
        <w:tc>
          <w:tcPr>
            <w:tcW w:w="636"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cs="Times New Roman"/>
                <w:color w:val="000000"/>
                <w:kern w:val="0"/>
                <w:sz w:val="24"/>
                <w:szCs w:val="24"/>
                <w:lang w:bidi="ar"/>
              </w:rPr>
            </w:pPr>
            <w:r>
              <w:rPr>
                <w:rFonts w:hint="default" w:ascii="Times New Roman" w:hAnsi="Times New Roman" w:eastAsia="方正仿宋简体" w:cs="Times New Roman"/>
                <w:i w:val="0"/>
                <w:color w:val="000000"/>
                <w:kern w:val="0"/>
                <w:sz w:val="24"/>
                <w:szCs w:val="24"/>
                <w:u w:val="none"/>
                <w:lang w:val="en-US" w:eastAsia="zh-CN" w:bidi="ar"/>
              </w:rPr>
              <w:t>1</w:t>
            </w:r>
          </w:p>
        </w:tc>
        <w:tc>
          <w:tcPr>
            <w:tcW w:w="56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1.负责公司各污水治理项目生产运维的指导与监督；</w:t>
            </w:r>
            <w:r>
              <w:rPr>
                <w:rFonts w:hint="default" w:ascii="Times New Roman" w:hAnsi="Times New Roman" w:eastAsia="方正仿宋简体" w:cs="Times New Roman"/>
                <w:i w:val="0"/>
                <w:color w:val="000000"/>
                <w:kern w:val="0"/>
                <w:sz w:val="24"/>
                <w:szCs w:val="24"/>
                <w:u w:val="none"/>
                <w:lang w:val="en-US" w:eastAsia="zh-CN" w:bidi="ar"/>
              </w:rPr>
              <w:br w:type="textWrapping"/>
            </w:r>
            <w:r>
              <w:rPr>
                <w:rFonts w:hint="default" w:ascii="Times New Roman" w:hAnsi="Times New Roman" w:eastAsia="方正仿宋简体" w:cs="Times New Roman"/>
                <w:i w:val="0"/>
                <w:color w:val="000000"/>
                <w:kern w:val="0"/>
                <w:sz w:val="24"/>
                <w:szCs w:val="24"/>
                <w:u w:val="none"/>
                <w:lang w:val="en-US" w:eastAsia="zh-CN" w:bidi="ar"/>
              </w:rPr>
              <w:t>2.制定公司生产运营、生产技术发展规划，参与编制并审核重大技术改造方案，参与公司年度污水处理项目生产经营预算编制；</w:t>
            </w:r>
            <w:r>
              <w:rPr>
                <w:rFonts w:hint="default" w:ascii="Times New Roman" w:hAnsi="Times New Roman" w:eastAsia="方正仿宋简体" w:cs="Times New Roman"/>
                <w:i w:val="0"/>
                <w:color w:val="000000"/>
                <w:kern w:val="0"/>
                <w:sz w:val="24"/>
                <w:szCs w:val="24"/>
                <w:u w:val="none"/>
                <w:lang w:val="en-US" w:eastAsia="zh-CN" w:bidi="ar"/>
              </w:rPr>
              <w:br w:type="textWrapping"/>
            </w:r>
            <w:r>
              <w:rPr>
                <w:rFonts w:hint="default" w:ascii="Times New Roman" w:hAnsi="Times New Roman" w:eastAsia="方正仿宋简体" w:cs="Times New Roman"/>
                <w:i w:val="0"/>
                <w:color w:val="000000"/>
                <w:kern w:val="0"/>
                <w:sz w:val="24"/>
                <w:szCs w:val="24"/>
                <w:u w:val="none"/>
                <w:lang w:val="en-US" w:eastAsia="zh-CN" w:bidi="ar"/>
              </w:rPr>
              <w:t>3.对新建污水治理项目予以技术支持，包括工艺设计方案优化、建设过程跟踪、投产调试等；</w:t>
            </w:r>
            <w:r>
              <w:rPr>
                <w:rFonts w:hint="default" w:ascii="Times New Roman" w:hAnsi="Times New Roman" w:eastAsia="方正仿宋简体" w:cs="Times New Roman"/>
                <w:i w:val="0"/>
                <w:color w:val="000000"/>
                <w:kern w:val="0"/>
                <w:sz w:val="24"/>
                <w:szCs w:val="24"/>
                <w:u w:val="none"/>
                <w:lang w:val="en-US" w:eastAsia="zh-CN" w:bidi="ar"/>
              </w:rPr>
              <w:br w:type="textWrapping"/>
            </w:r>
            <w:r>
              <w:rPr>
                <w:rFonts w:hint="default" w:ascii="Times New Roman" w:hAnsi="Times New Roman" w:eastAsia="方正仿宋简体" w:cs="Times New Roman"/>
                <w:i w:val="0"/>
                <w:color w:val="000000"/>
                <w:kern w:val="0"/>
                <w:sz w:val="24"/>
                <w:szCs w:val="24"/>
                <w:u w:val="none"/>
                <w:lang w:val="en-US" w:eastAsia="zh-CN" w:bidi="ar"/>
              </w:rPr>
              <w:t>4.负责公司质量、环境、安全管理体系的建设；</w:t>
            </w:r>
            <w:r>
              <w:rPr>
                <w:rFonts w:hint="default" w:ascii="Times New Roman" w:hAnsi="Times New Roman" w:eastAsia="方正仿宋简体" w:cs="Times New Roman"/>
                <w:i w:val="0"/>
                <w:color w:val="000000"/>
                <w:kern w:val="0"/>
                <w:sz w:val="24"/>
                <w:szCs w:val="24"/>
                <w:u w:val="none"/>
                <w:lang w:val="en-US" w:eastAsia="zh-CN" w:bidi="ar"/>
              </w:rPr>
              <w:br w:type="textWrapping"/>
            </w:r>
            <w:r>
              <w:rPr>
                <w:rFonts w:hint="default" w:ascii="Times New Roman" w:hAnsi="Times New Roman" w:eastAsia="方正仿宋简体" w:cs="Times New Roman"/>
                <w:i w:val="0"/>
                <w:color w:val="000000"/>
                <w:kern w:val="0"/>
                <w:sz w:val="24"/>
                <w:szCs w:val="24"/>
                <w:u w:val="none"/>
                <w:lang w:val="en-US" w:eastAsia="zh-CN" w:bidi="ar"/>
              </w:rPr>
              <w:t>5.提出公司“新技术、新工艺、新设备”的应用推广方案；</w:t>
            </w:r>
            <w:r>
              <w:rPr>
                <w:rFonts w:hint="default" w:ascii="Times New Roman" w:hAnsi="Times New Roman" w:eastAsia="方正仿宋简体" w:cs="Times New Roman"/>
                <w:i w:val="0"/>
                <w:color w:val="000000"/>
                <w:kern w:val="0"/>
                <w:sz w:val="24"/>
                <w:szCs w:val="24"/>
                <w:u w:val="none"/>
                <w:lang w:val="en-US" w:eastAsia="zh-CN" w:bidi="ar"/>
              </w:rPr>
              <w:br w:type="textWrapping"/>
            </w:r>
            <w:r>
              <w:rPr>
                <w:rFonts w:hint="default" w:ascii="Times New Roman" w:hAnsi="Times New Roman" w:eastAsia="方正仿宋简体" w:cs="Times New Roman"/>
                <w:i w:val="0"/>
                <w:color w:val="000000"/>
                <w:kern w:val="0"/>
                <w:sz w:val="24"/>
                <w:szCs w:val="24"/>
                <w:u w:val="none"/>
                <w:lang w:val="en-US" w:eastAsia="zh-CN" w:bidi="ar"/>
              </w:rPr>
              <w:t>6.负责与生产技术有关的外部单位的联络、沟通工作。</w:t>
            </w:r>
          </w:p>
        </w:tc>
        <w:tc>
          <w:tcPr>
            <w:tcW w:w="5621"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1.大学本科及以上学历，市政工程、环境工程、环境科学、给排水、生态学等相关专业；</w:t>
            </w:r>
            <w:r>
              <w:rPr>
                <w:rFonts w:hint="default" w:ascii="Times New Roman" w:hAnsi="Times New Roman" w:eastAsia="方正仿宋简体" w:cs="Times New Roman"/>
                <w:i w:val="0"/>
                <w:color w:val="000000"/>
                <w:kern w:val="0"/>
                <w:sz w:val="24"/>
                <w:szCs w:val="24"/>
                <w:u w:val="none"/>
                <w:lang w:val="en-US" w:eastAsia="zh-CN" w:bidi="ar"/>
              </w:rPr>
              <w:br w:type="textWrapping"/>
            </w:r>
            <w:r>
              <w:rPr>
                <w:rFonts w:hint="default" w:ascii="Times New Roman" w:hAnsi="Times New Roman" w:eastAsia="方正仿宋简体" w:cs="Times New Roman"/>
                <w:i w:val="0"/>
                <w:color w:val="000000"/>
                <w:kern w:val="0"/>
                <w:sz w:val="24"/>
                <w:szCs w:val="24"/>
                <w:u w:val="none"/>
                <w:lang w:val="en-US" w:eastAsia="zh-CN" w:bidi="ar"/>
              </w:rPr>
              <w:t>2. 8年以上水务环保行业工作经验，5年以上同岗位经验，有过市政给排水、环保行业的大型国企、上市公司相关工作经历优先；</w:t>
            </w:r>
            <w:r>
              <w:rPr>
                <w:rFonts w:hint="default" w:ascii="Times New Roman" w:hAnsi="Times New Roman" w:eastAsia="方正仿宋简体" w:cs="Times New Roman"/>
                <w:i w:val="0"/>
                <w:color w:val="000000"/>
                <w:kern w:val="0"/>
                <w:sz w:val="24"/>
                <w:szCs w:val="24"/>
                <w:u w:val="none"/>
                <w:lang w:val="en-US" w:eastAsia="zh-CN" w:bidi="ar"/>
              </w:rPr>
              <w:br w:type="textWrapping"/>
            </w:r>
            <w:r>
              <w:rPr>
                <w:rFonts w:hint="default" w:ascii="Times New Roman" w:hAnsi="Times New Roman" w:eastAsia="方正仿宋简体" w:cs="Times New Roman"/>
                <w:i w:val="0"/>
                <w:color w:val="000000"/>
                <w:kern w:val="0"/>
                <w:sz w:val="24"/>
                <w:szCs w:val="24"/>
                <w:u w:val="none"/>
                <w:lang w:val="en-US" w:eastAsia="zh-CN" w:bidi="ar"/>
              </w:rPr>
              <w:t>3.思维敏捷、思路开拓、富有创新精神；</w:t>
            </w:r>
            <w:r>
              <w:rPr>
                <w:rFonts w:hint="default" w:ascii="Times New Roman" w:hAnsi="Times New Roman" w:eastAsia="方正仿宋简体" w:cs="Times New Roman"/>
                <w:i w:val="0"/>
                <w:color w:val="000000"/>
                <w:kern w:val="0"/>
                <w:sz w:val="24"/>
                <w:szCs w:val="24"/>
                <w:u w:val="none"/>
                <w:lang w:val="en-US" w:eastAsia="zh-CN" w:bidi="ar"/>
              </w:rPr>
              <w:br w:type="textWrapping"/>
            </w:r>
            <w:r>
              <w:rPr>
                <w:rFonts w:hint="default" w:ascii="Times New Roman" w:hAnsi="Times New Roman" w:eastAsia="方正仿宋简体" w:cs="Times New Roman"/>
                <w:i w:val="0"/>
                <w:color w:val="000000"/>
                <w:kern w:val="0"/>
                <w:sz w:val="24"/>
                <w:szCs w:val="24"/>
                <w:u w:val="none"/>
                <w:lang w:val="en-US" w:eastAsia="zh-CN" w:bidi="ar"/>
              </w:rPr>
              <w:t>4.具有较强的组织领导能力和沟通协调能力；</w:t>
            </w:r>
            <w:r>
              <w:rPr>
                <w:rFonts w:hint="default" w:ascii="Times New Roman" w:hAnsi="Times New Roman" w:eastAsia="方正仿宋简体" w:cs="Times New Roman"/>
                <w:i w:val="0"/>
                <w:color w:val="000000"/>
                <w:kern w:val="0"/>
                <w:sz w:val="24"/>
                <w:szCs w:val="24"/>
                <w:u w:val="none"/>
                <w:lang w:val="en-US" w:eastAsia="zh-CN" w:bidi="ar"/>
              </w:rPr>
              <w:br w:type="textWrapping"/>
            </w:r>
            <w:r>
              <w:rPr>
                <w:rFonts w:hint="default" w:ascii="Times New Roman" w:hAnsi="Times New Roman" w:eastAsia="方正仿宋简体" w:cs="Times New Roman"/>
                <w:i w:val="0"/>
                <w:color w:val="000000"/>
                <w:kern w:val="0"/>
                <w:sz w:val="24"/>
                <w:szCs w:val="24"/>
                <w:u w:val="none"/>
                <w:lang w:val="en-US" w:eastAsia="zh-CN" w:bidi="ar"/>
              </w:rPr>
              <w:t>5.有参与智慧水务平台开发或应用管理经验者优先；</w:t>
            </w:r>
            <w:r>
              <w:rPr>
                <w:rFonts w:hint="default" w:ascii="Times New Roman" w:hAnsi="Times New Roman" w:eastAsia="方正仿宋简体" w:cs="Times New Roman"/>
                <w:i w:val="0"/>
                <w:color w:val="000000"/>
                <w:kern w:val="0"/>
                <w:sz w:val="24"/>
                <w:szCs w:val="24"/>
                <w:u w:val="none"/>
                <w:lang w:val="en-US" w:eastAsia="zh-CN" w:bidi="ar"/>
              </w:rPr>
              <w:br w:type="textWrapping"/>
            </w:r>
            <w:r>
              <w:rPr>
                <w:rFonts w:hint="default" w:ascii="Times New Roman" w:hAnsi="Times New Roman" w:eastAsia="方正仿宋简体" w:cs="Times New Roman"/>
                <w:i w:val="0"/>
                <w:color w:val="000000"/>
                <w:kern w:val="0"/>
                <w:sz w:val="24"/>
                <w:szCs w:val="24"/>
                <w:u w:val="none"/>
                <w:lang w:val="en-US" w:eastAsia="zh-CN" w:bidi="ar"/>
              </w:rPr>
              <w:t>6.相应专业研究生可适当放宽工作年限要求。</w:t>
            </w:r>
          </w:p>
        </w:tc>
        <w:tc>
          <w:tcPr>
            <w:tcW w:w="799"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000000"/>
                <w:kern w:val="0"/>
                <w:sz w:val="24"/>
                <w:szCs w:val="24"/>
                <w:lang w:val="en-US" w:eastAsia="zh-CN"/>
              </w:rPr>
            </w:pPr>
            <w:r>
              <w:rPr>
                <w:rFonts w:hint="default" w:ascii="Times New Roman" w:hAnsi="Times New Roman" w:eastAsia="方正仿宋简体" w:cs="Times New Roman"/>
                <w:i w:val="0"/>
                <w:color w:val="000000"/>
                <w:kern w:val="0"/>
                <w:sz w:val="24"/>
                <w:szCs w:val="24"/>
                <w:u w:val="none"/>
                <w:lang w:val="en-US" w:eastAsia="zh-CN" w:bidi="ar"/>
              </w:rPr>
              <w:t>安徽芜湖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0" w:hRule="atLeast"/>
          <w:jc w:val="center"/>
        </w:trPr>
        <w:tc>
          <w:tcPr>
            <w:tcW w:w="707"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default" w:ascii="Times New Roman" w:hAnsi="Times New Roman" w:cs="Times New Roman"/>
                <w:color w:val="000000"/>
                <w:kern w:val="0"/>
                <w:sz w:val="24"/>
                <w:szCs w:val="24"/>
              </w:rPr>
            </w:pPr>
            <w:r>
              <w:rPr>
                <w:rFonts w:hint="default" w:ascii="Times New Roman" w:hAnsi="Times New Roman" w:cs="Times New Roman"/>
                <w:color w:val="000000"/>
                <w:kern w:val="0"/>
                <w:sz w:val="24"/>
                <w:szCs w:val="24"/>
              </w:rPr>
              <w:t>2</w:t>
            </w:r>
          </w:p>
        </w:tc>
        <w:tc>
          <w:tcPr>
            <w:tcW w:w="75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芜湖三峡水务有限公司</w:t>
            </w:r>
          </w:p>
        </w:tc>
        <w:tc>
          <w:tcPr>
            <w:tcW w:w="703"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cs="Times New Roman"/>
                <w:color w:val="000000"/>
                <w:kern w:val="0"/>
                <w:sz w:val="24"/>
                <w:szCs w:val="24"/>
                <w:lang w:bidi="ar"/>
              </w:rPr>
            </w:pPr>
            <w:r>
              <w:rPr>
                <w:rFonts w:hint="default" w:ascii="Times New Roman" w:hAnsi="Times New Roman" w:eastAsia="方正仿宋简体" w:cs="Times New Roman"/>
                <w:i w:val="0"/>
                <w:color w:val="000000"/>
                <w:kern w:val="0"/>
                <w:sz w:val="24"/>
                <w:szCs w:val="24"/>
                <w:u w:val="none"/>
                <w:lang w:val="en-US" w:eastAsia="zh-CN" w:bidi="ar"/>
              </w:rPr>
              <w:t>总经理助理</w:t>
            </w:r>
          </w:p>
        </w:tc>
        <w:tc>
          <w:tcPr>
            <w:tcW w:w="636"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cs="Times New Roman"/>
                <w:color w:val="000000"/>
                <w:kern w:val="0"/>
                <w:sz w:val="24"/>
                <w:szCs w:val="24"/>
                <w:lang w:bidi="ar"/>
              </w:rPr>
            </w:pPr>
            <w:r>
              <w:rPr>
                <w:rFonts w:hint="default" w:ascii="Times New Roman" w:hAnsi="Times New Roman" w:eastAsia="方正仿宋简体" w:cs="Times New Roman"/>
                <w:i w:val="0"/>
                <w:color w:val="000000"/>
                <w:kern w:val="0"/>
                <w:sz w:val="24"/>
                <w:szCs w:val="24"/>
                <w:u w:val="none"/>
                <w:lang w:val="en-US" w:eastAsia="zh-CN" w:bidi="ar"/>
              </w:rPr>
              <w:t>2</w:t>
            </w:r>
          </w:p>
        </w:tc>
        <w:tc>
          <w:tcPr>
            <w:tcW w:w="56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1.协助总经理拟定公司发展规划、经营方针等；</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2.协助总经理开展日常经营管理工作、维护外部关系；</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3.协助总经理跟踪经营目标的达成情况，提供分析意见及改进建议；</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4.配合副总经理处理各类运营、技术、工程问题，为下属单位提供指导、支持；</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5.完成上级交办的其他工作任务。</w:t>
            </w:r>
          </w:p>
        </w:tc>
        <w:tc>
          <w:tcPr>
            <w:tcW w:w="5621"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1.大学本科及以上学历；</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2. 5年以上市政给排水、水务环保行业工作经验；</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3.熟悉水务运营项目管理流程，有污水处理厂、水环境治理或流域环境治理项目运营全流程管理经验者优先；</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4.具备良好的沟通协调能力、严密的逻辑思维能力、书面及口头表达能力优秀；</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5.具备良好的个人修养、强烈的责任心、严谨的工作作风和高效的执行力。</w:t>
            </w:r>
          </w:p>
        </w:tc>
        <w:tc>
          <w:tcPr>
            <w:tcW w:w="799"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cs="Times New Roman"/>
                <w:color w:val="000000"/>
                <w:kern w:val="0"/>
                <w:sz w:val="24"/>
                <w:szCs w:val="24"/>
                <w:lang w:val="en-US"/>
              </w:rPr>
            </w:pPr>
            <w:r>
              <w:rPr>
                <w:rFonts w:hint="default" w:ascii="Times New Roman" w:hAnsi="Times New Roman" w:eastAsia="方正仿宋简体" w:cs="Times New Roman"/>
                <w:i w:val="0"/>
                <w:color w:val="000000"/>
                <w:kern w:val="0"/>
                <w:sz w:val="24"/>
                <w:szCs w:val="24"/>
                <w:u w:val="none"/>
                <w:lang w:val="en-US" w:eastAsia="zh-CN" w:bidi="ar"/>
              </w:rPr>
              <w:t>安徽芜湖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0" w:hRule="atLeast"/>
          <w:jc w:val="center"/>
        </w:trPr>
        <w:tc>
          <w:tcPr>
            <w:tcW w:w="707"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000000"/>
                <w:kern w:val="0"/>
                <w:sz w:val="24"/>
                <w:szCs w:val="24"/>
                <w:lang w:val="en-US" w:eastAsia="zh-CN"/>
              </w:rPr>
            </w:pPr>
            <w:r>
              <w:rPr>
                <w:rFonts w:hint="default" w:ascii="Times New Roman" w:hAnsi="Times New Roman" w:eastAsia="宋体" w:cs="Times New Roman"/>
                <w:color w:val="000000"/>
                <w:kern w:val="0"/>
                <w:sz w:val="24"/>
                <w:szCs w:val="24"/>
                <w:lang w:val="en-US" w:eastAsia="zh-CN"/>
              </w:rPr>
              <w:t>3</w:t>
            </w:r>
          </w:p>
        </w:tc>
        <w:tc>
          <w:tcPr>
            <w:tcW w:w="75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芜湖三峡水务有限公司</w:t>
            </w:r>
          </w:p>
        </w:tc>
        <w:tc>
          <w:tcPr>
            <w:tcW w:w="703"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经理</w:t>
            </w:r>
          </w:p>
        </w:tc>
        <w:tc>
          <w:tcPr>
            <w:tcW w:w="636"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w:t>
            </w:r>
          </w:p>
        </w:tc>
        <w:tc>
          <w:tcPr>
            <w:tcW w:w="56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1.负责组织水系、湿地运营管理专业方面的运行管理制度、规定、技术规程、标准的制定与执行；</w:t>
            </w:r>
            <w:r>
              <w:rPr>
                <w:rFonts w:hint="default" w:ascii="Times New Roman" w:hAnsi="Times New Roman" w:eastAsia="方正仿宋简体" w:cs="Times New Roman"/>
                <w:i w:val="0"/>
                <w:color w:val="000000"/>
                <w:kern w:val="0"/>
                <w:sz w:val="24"/>
                <w:szCs w:val="24"/>
                <w:u w:val="none"/>
                <w:lang w:val="en-US" w:eastAsia="zh-CN" w:bidi="ar"/>
              </w:rPr>
              <w:br w:type="textWrapping"/>
            </w:r>
            <w:r>
              <w:rPr>
                <w:rFonts w:hint="default" w:ascii="Times New Roman" w:hAnsi="Times New Roman" w:eastAsia="方正仿宋简体" w:cs="Times New Roman"/>
                <w:i w:val="0"/>
                <w:color w:val="000000"/>
                <w:kern w:val="0"/>
                <w:sz w:val="24"/>
                <w:szCs w:val="24"/>
                <w:u w:val="none"/>
                <w:lang w:val="en-US" w:eastAsia="zh-CN" w:bidi="ar"/>
              </w:rPr>
              <w:t>2.负责所属辖区内河道、人工湿地等水务设施的日常运行维护管理及设施维修维护项目工作；</w:t>
            </w:r>
            <w:r>
              <w:rPr>
                <w:rFonts w:hint="default" w:ascii="Times New Roman" w:hAnsi="Times New Roman" w:eastAsia="方正仿宋简体" w:cs="Times New Roman"/>
                <w:i w:val="0"/>
                <w:color w:val="000000"/>
                <w:kern w:val="0"/>
                <w:sz w:val="24"/>
                <w:szCs w:val="24"/>
                <w:u w:val="none"/>
                <w:lang w:val="en-US" w:eastAsia="zh-CN" w:bidi="ar"/>
              </w:rPr>
              <w:br w:type="textWrapping"/>
            </w:r>
            <w:r>
              <w:rPr>
                <w:rFonts w:hint="default" w:ascii="Times New Roman" w:hAnsi="Times New Roman" w:eastAsia="方正仿宋简体" w:cs="Times New Roman"/>
                <w:i w:val="0"/>
                <w:color w:val="000000"/>
                <w:kern w:val="0"/>
                <w:sz w:val="24"/>
                <w:szCs w:val="24"/>
                <w:u w:val="none"/>
                <w:lang w:val="en-US" w:eastAsia="zh-CN" w:bidi="ar"/>
              </w:rPr>
              <w:t>3.负责收集、分析污水或供水管网板块生产信息数据，优化工作流程，制定检查考核方案；</w:t>
            </w:r>
            <w:r>
              <w:rPr>
                <w:rFonts w:hint="default" w:ascii="Times New Roman" w:hAnsi="Times New Roman" w:eastAsia="方正仿宋简体" w:cs="Times New Roman"/>
                <w:i w:val="0"/>
                <w:color w:val="000000"/>
                <w:kern w:val="0"/>
                <w:sz w:val="24"/>
                <w:szCs w:val="24"/>
                <w:u w:val="none"/>
                <w:lang w:val="en-US" w:eastAsia="zh-CN" w:bidi="ar"/>
              </w:rPr>
              <w:br w:type="textWrapping"/>
            </w:r>
            <w:r>
              <w:rPr>
                <w:rFonts w:hint="default" w:ascii="Times New Roman" w:hAnsi="Times New Roman" w:eastAsia="方正仿宋简体" w:cs="Times New Roman"/>
                <w:i w:val="0"/>
                <w:color w:val="000000"/>
                <w:kern w:val="0"/>
                <w:sz w:val="24"/>
                <w:szCs w:val="24"/>
                <w:u w:val="none"/>
                <w:lang w:val="en-US" w:eastAsia="zh-CN" w:bidi="ar"/>
              </w:rPr>
              <w:t>4.负责拓展并实现管网运维项目信息采集、分析和运维平台建设。</w:t>
            </w:r>
          </w:p>
        </w:tc>
        <w:tc>
          <w:tcPr>
            <w:tcW w:w="5621"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 大专及以上学历，环境、给排水、市政工程等相关专业优先；</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2.具有5年以上水体项目运维或黑臭水体治理项目管理工作经验，相关专业 本科毕业生及以上者可适当放宽工作年限要求；</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3.具备良好的团队意识及沟通能力，具有独立分析解决问题的能力。</w:t>
            </w:r>
          </w:p>
        </w:tc>
        <w:tc>
          <w:tcPr>
            <w:tcW w:w="799"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cs="Times New Roman"/>
                <w:color w:val="000000"/>
                <w:kern w:val="0"/>
                <w:sz w:val="24"/>
                <w:szCs w:val="24"/>
              </w:rPr>
            </w:pPr>
            <w:r>
              <w:rPr>
                <w:rFonts w:hint="default" w:ascii="Times New Roman" w:hAnsi="Times New Roman" w:eastAsia="方正仿宋简体" w:cs="Times New Roman"/>
                <w:i w:val="0"/>
                <w:color w:val="000000"/>
                <w:kern w:val="0"/>
                <w:sz w:val="24"/>
                <w:szCs w:val="24"/>
                <w:u w:val="none"/>
                <w:lang w:val="en-US" w:eastAsia="zh-CN" w:bidi="ar"/>
              </w:rPr>
              <w:t>安徽芜湖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5" w:hRule="atLeast"/>
          <w:jc w:val="center"/>
        </w:trPr>
        <w:tc>
          <w:tcPr>
            <w:tcW w:w="707"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000000"/>
                <w:kern w:val="0"/>
                <w:sz w:val="24"/>
                <w:szCs w:val="24"/>
                <w:lang w:val="en-US" w:eastAsia="zh-CN"/>
              </w:rPr>
            </w:pPr>
            <w:r>
              <w:rPr>
                <w:rFonts w:hint="default" w:ascii="Times New Roman" w:hAnsi="Times New Roman" w:eastAsia="宋体" w:cs="Times New Roman"/>
                <w:color w:val="000000"/>
                <w:kern w:val="0"/>
                <w:sz w:val="24"/>
                <w:szCs w:val="24"/>
                <w:lang w:val="en-US" w:eastAsia="zh-CN"/>
              </w:rPr>
              <w:t>4</w:t>
            </w:r>
          </w:p>
        </w:tc>
        <w:tc>
          <w:tcPr>
            <w:tcW w:w="75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芜湖三峡水务有限公司</w:t>
            </w:r>
          </w:p>
        </w:tc>
        <w:tc>
          <w:tcPr>
            <w:tcW w:w="703"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副经理</w:t>
            </w:r>
          </w:p>
        </w:tc>
        <w:tc>
          <w:tcPr>
            <w:tcW w:w="636"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w:t>
            </w:r>
          </w:p>
        </w:tc>
        <w:tc>
          <w:tcPr>
            <w:tcW w:w="56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1.组织制定各运营项目年度经营计划；</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2.带领团队完成公司下达的经营目标；</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3.建立运营质量管理体系，定期进行质量检查，处理突发质量事件，确保出水质量达标；</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4.监督项目的安全措施及操作规范，确保安全生产；</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5.对运营项目的设备运行状况进行监控，确保资产的保值、增值；</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6.成本费用控制，指导、审核各运营项目财务预算，确保预算合理；</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7.对各运营项目的成本及费用支出等进行审核与监督，节能降耗，有效控制各项能耗、物耗，降低运营成本；</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8.建立健全各运营项目组织结构、明确职责分工，优化人员配置；</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9.建立与各运营项目业务相关各政府部门的公共关系，并积极维护；合理争取相应资源。</w:t>
            </w:r>
          </w:p>
        </w:tc>
        <w:tc>
          <w:tcPr>
            <w:tcW w:w="5621"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1.具备大专及以上学历，环境、给排水、市政工程等相关专业</w:t>
            </w:r>
            <w:r>
              <w:rPr>
                <w:rFonts w:hint="eastAsia" w:ascii="Times New Roman" w:hAnsi="Times New Roman" w:eastAsia="方正仿宋简体" w:cs="Times New Roman"/>
                <w:i w:val="0"/>
                <w:color w:val="0000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2.具有5年以上污水处理或区域水环境治理项目管理工作经验</w:t>
            </w:r>
            <w:r>
              <w:rPr>
                <w:rFonts w:hint="eastAsia" w:ascii="Times New Roman" w:hAnsi="Times New Roman" w:eastAsia="方正仿宋简体" w:cs="Times New Roman"/>
                <w:i w:val="0"/>
                <w:color w:val="0000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3.忠于职业道德，严守企业秘密，服从领导，坚持原则；</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4.协调能力和文字功底强，有较强的外联公关能力</w:t>
            </w:r>
            <w:r>
              <w:rPr>
                <w:rFonts w:hint="eastAsia" w:ascii="Times New Roman" w:hAnsi="Times New Roman" w:eastAsia="方正仿宋简体" w:cs="Times New Roman"/>
                <w:i w:val="0"/>
                <w:color w:val="0000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5.工作积极主动，有较强的事业心、责任心和创新精神。</w:t>
            </w:r>
          </w:p>
        </w:tc>
        <w:tc>
          <w:tcPr>
            <w:tcW w:w="799"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cs="Times New Roman"/>
                <w:color w:val="000000"/>
                <w:kern w:val="0"/>
                <w:sz w:val="24"/>
                <w:szCs w:val="24"/>
                <w:lang w:val="en-US"/>
              </w:rPr>
            </w:pPr>
            <w:r>
              <w:rPr>
                <w:rFonts w:hint="default" w:ascii="Times New Roman" w:hAnsi="Times New Roman" w:eastAsia="方正仿宋简体" w:cs="Times New Roman"/>
                <w:i w:val="0"/>
                <w:color w:val="000000"/>
                <w:kern w:val="0"/>
                <w:sz w:val="24"/>
                <w:szCs w:val="24"/>
                <w:u w:val="none"/>
                <w:lang w:val="en-US" w:eastAsia="zh-CN" w:bidi="ar"/>
              </w:rPr>
              <w:t>安徽芜湖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707"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default" w:ascii="Times New Roman" w:hAnsi="Times New Roman" w:cs="Times New Roman"/>
                <w:color w:val="000000"/>
                <w:kern w:val="0"/>
                <w:sz w:val="24"/>
                <w:szCs w:val="24"/>
                <w:lang w:val="en-US" w:eastAsia="zh-CN"/>
              </w:rPr>
            </w:pPr>
            <w:r>
              <w:rPr>
                <w:rFonts w:hint="default" w:ascii="Times New Roman" w:hAnsi="Times New Roman" w:cs="Times New Roman"/>
                <w:color w:val="000000"/>
                <w:kern w:val="0"/>
                <w:sz w:val="24"/>
                <w:szCs w:val="24"/>
                <w:lang w:val="en-US" w:eastAsia="zh-CN"/>
              </w:rPr>
              <w:t>5</w:t>
            </w:r>
          </w:p>
        </w:tc>
        <w:tc>
          <w:tcPr>
            <w:tcW w:w="75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芜湖三峡水务有限公司</w:t>
            </w:r>
          </w:p>
        </w:tc>
        <w:tc>
          <w:tcPr>
            <w:tcW w:w="703"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副厂长</w:t>
            </w:r>
          </w:p>
        </w:tc>
        <w:tc>
          <w:tcPr>
            <w:tcW w:w="636"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2</w:t>
            </w:r>
          </w:p>
        </w:tc>
        <w:tc>
          <w:tcPr>
            <w:tcW w:w="56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1.组织制定水厂（站）的年度经营计划；</w:t>
            </w:r>
            <w:r>
              <w:rPr>
                <w:rFonts w:hint="default" w:ascii="Times New Roman" w:hAnsi="Times New Roman" w:eastAsia="方正仿宋简体" w:cs="Times New Roman"/>
                <w:i w:val="0"/>
                <w:color w:val="000000"/>
                <w:kern w:val="0"/>
                <w:sz w:val="24"/>
                <w:szCs w:val="24"/>
                <w:u w:val="none"/>
                <w:lang w:val="en-US" w:eastAsia="zh-CN" w:bidi="ar"/>
              </w:rPr>
              <w:br w:type="textWrapping"/>
            </w:r>
            <w:r>
              <w:rPr>
                <w:rFonts w:hint="default" w:ascii="Times New Roman" w:hAnsi="Times New Roman" w:eastAsia="方正仿宋简体" w:cs="Times New Roman"/>
                <w:i w:val="0"/>
                <w:color w:val="000000"/>
                <w:kern w:val="0"/>
                <w:sz w:val="24"/>
                <w:szCs w:val="24"/>
                <w:u w:val="none"/>
                <w:lang w:val="en-US" w:eastAsia="zh-CN" w:bidi="ar"/>
              </w:rPr>
              <w:t>2.带领团队完成公司下达的经营指标任务；</w:t>
            </w:r>
            <w:r>
              <w:rPr>
                <w:rFonts w:hint="default" w:ascii="Times New Roman" w:hAnsi="Times New Roman" w:eastAsia="方正仿宋简体" w:cs="Times New Roman"/>
                <w:i w:val="0"/>
                <w:color w:val="000000"/>
                <w:kern w:val="0"/>
                <w:sz w:val="24"/>
                <w:szCs w:val="24"/>
                <w:u w:val="none"/>
                <w:lang w:val="en-US" w:eastAsia="zh-CN" w:bidi="ar"/>
              </w:rPr>
              <w:br w:type="textWrapping"/>
            </w:r>
            <w:r>
              <w:rPr>
                <w:rFonts w:hint="default" w:ascii="Times New Roman" w:hAnsi="Times New Roman" w:eastAsia="方正仿宋简体" w:cs="Times New Roman"/>
                <w:i w:val="0"/>
                <w:color w:val="000000"/>
                <w:kern w:val="0"/>
                <w:sz w:val="24"/>
                <w:szCs w:val="24"/>
                <w:u w:val="none"/>
                <w:lang w:val="en-US" w:eastAsia="zh-CN" w:bidi="ar"/>
              </w:rPr>
              <w:t>3.建立运营质量管理体系和内部管理机制，处理突发质量事件，确保出水质量达标；</w:t>
            </w:r>
            <w:r>
              <w:rPr>
                <w:rFonts w:hint="default" w:ascii="Times New Roman" w:hAnsi="Times New Roman" w:eastAsia="方正仿宋简体" w:cs="Times New Roman"/>
                <w:i w:val="0"/>
                <w:color w:val="000000"/>
                <w:kern w:val="0"/>
                <w:sz w:val="24"/>
                <w:szCs w:val="24"/>
                <w:u w:val="none"/>
                <w:lang w:val="en-US" w:eastAsia="zh-CN" w:bidi="ar"/>
              </w:rPr>
              <w:br w:type="textWrapping"/>
            </w:r>
            <w:r>
              <w:rPr>
                <w:rFonts w:hint="default" w:ascii="Times New Roman" w:hAnsi="Times New Roman" w:eastAsia="方正仿宋简体" w:cs="Times New Roman"/>
                <w:i w:val="0"/>
                <w:color w:val="000000"/>
                <w:kern w:val="0"/>
                <w:sz w:val="24"/>
                <w:szCs w:val="24"/>
                <w:u w:val="none"/>
                <w:lang w:val="en-US" w:eastAsia="zh-CN" w:bidi="ar"/>
              </w:rPr>
              <w:t>4.监督项目的安全措施及操作规范，确保安全生产；</w:t>
            </w:r>
            <w:r>
              <w:rPr>
                <w:rFonts w:hint="default" w:ascii="Times New Roman" w:hAnsi="Times New Roman" w:eastAsia="方正仿宋简体" w:cs="Times New Roman"/>
                <w:i w:val="0"/>
                <w:color w:val="000000"/>
                <w:kern w:val="0"/>
                <w:sz w:val="24"/>
                <w:szCs w:val="24"/>
                <w:u w:val="none"/>
                <w:lang w:val="en-US" w:eastAsia="zh-CN" w:bidi="ar"/>
              </w:rPr>
              <w:br w:type="textWrapping"/>
            </w:r>
            <w:r>
              <w:rPr>
                <w:rFonts w:hint="default" w:ascii="Times New Roman" w:hAnsi="Times New Roman" w:eastAsia="方正仿宋简体" w:cs="Times New Roman"/>
                <w:i w:val="0"/>
                <w:color w:val="000000"/>
                <w:kern w:val="0"/>
                <w:sz w:val="24"/>
                <w:szCs w:val="24"/>
                <w:u w:val="none"/>
                <w:lang w:val="en-US" w:eastAsia="zh-CN" w:bidi="ar"/>
              </w:rPr>
              <w:t>5.对运营项目的设备运行状况进行监控，确保资产的保值、增值；</w:t>
            </w:r>
            <w:r>
              <w:rPr>
                <w:rFonts w:hint="default" w:ascii="Times New Roman" w:hAnsi="Times New Roman" w:eastAsia="方正仿宋简体" w:cs="Times New Roman"/>
                <w:i w:val="0"/>
                <w:color w:val="000000"/>
                <w:kern w:val="0"/>
                <w:sz w:val="24"/>
                <w:szCs w:val="24"/>
                <w:u w:val="none"/>
                <w:lang w:val="en-US" w:eastAsia="zh-CN" w:bidi="ar"/>
              </w:rPr>
              <w:br w:type="textWrapping"/>
            </w:r>
            <w:r>
              <w:rPr>
                <w:rFonts w:hint="default" w:ascii="Times New Roman" w:hAnsi="Times New Roman" w:eastAsia="方正仿宋简体" w:cs="Times New Roman"/>
                <w:i w:val="0"/>
                <w:color w:val="000000"/>
                <w:kern w:val="0"/>
                <w:sz w:val="24"/>
                <w:szCs w:val="24"/>
                <w:u w:val="none"/>
                <w:lang w:val="en-US" w:eastAsia="zh-CN" w:bidi="ar"/>
              </w:rPr>
              <w:t>6.成本费用控制，通过节能降耗等降低生产运营成本；</w:t>
            </w:r>
            <w:r>
              <w:rPr>
                <w:rFonts w:hint="default" w:ascii="Times New Roman" w:hAnsi="Times New Roman" w:eastAsia="方正仿宋简体" w:cs="Times New Roman"/>
                <w:i w:val="0"/>
                <w:color w:val="000000"/>
                <w:kern w:val="0"/>
                <w:sz w:val="24"/>
                <w:szCs w:val="24"/>
                <w:u w:val="none"/>
                <w:lang w:val="en-US" w:eastAsia="zh-CN" w:bidi="ar"/>
              </w:rPr>
              <w:br w:type="textWrapping"/>
            </w:r>
            <w:r>
              <w:rPr>
                <w:rFonts w:hint="default" w:ascii="Times New Roman" w:hAnsi="Times New Roman" w:eastAsia="方正仿宋简体" w:cs="Times New Roman"/>
                <w:i w:val="0"/>
                <w:color w:val="000000"/>
                <w:kern w:val="0"/>
                <w:sz w:val="24"/>
                <w:szCs w:val="24"/>
                <w:u w:val="none"/>
                <w:lang w:val="en-US" w:eastAsia="zh-CN" w:bidi="ar"/>
              </w:rPr>
              <w:t>7.完成上级交办的其他事务。</w:t>
            </w:r>
          </w:p>
        </w:tc>
        <w:tc>
          <w:tcPr>
            <w:tcW w:w="5621"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1.大专及以上学历，环境、给排水、生态学等相关专业；</w:t>
            </w:r>
            <w:r>
              <w:rPr>
                <w:rFonts w:hint="default" w:ascii="Times New Roman" w:hAnsi="Times New Roman" w:eastAsia="方正仿宋简体" w:cs="Times New Roman"/>
                <w:i w:val="0"/>
                <w:color w:val="000000"/>
                <w:kern w:val="0"/>
                <w:sz w:val="24"/>
                <w:szCs w:val="24"/>
                <w:u w:val="none"/>
                <w:lang w:val="en-US" w:eastAsia="zh-CN" w:bidi="ar"/>
              </w:rPr>
              <w:br w:type="textWrapping"/>
            </w:r>
            <w:r>
              <w:rPr>
                <w:rFonts w:hint="default" w:ascii="Times New Roman" w:hAnsi="Times New Roman" w:eastAsia="方正仿宋简体" w:cs="Times New Roman"/>
                <w:i w:val="0"/>
                <w:color w:val="000000"/>
                <w:kern w:val="0"/>
                <w:sz w:val="24"/>
                <w:szCs w:val="24"/>
                <w:u w:val="none"/>
                <w:lang w:val="en-US" w:eastAsia="zh-CN" w:bidi="ar"/>
              </w:rPr>
              <w:t>2.有5年以上污水厂(站)管理工作经验，2年以上城镇污水处理；</w:t>
            </w:r>
            <w:r>
              <w:rPr>
                <w:rFonts w:hint="default" w:ascii="Times New Roman" w:hAnsi="Times New Roman" w:eastAsia="方正仿宋简体" w:cs="Times New Roman"/>
                <w:i w:val="0"/>
                <w:color w:val="000000"/>
                <w:kern w:val="0"/>
                <w:sz w:val="24"/>
                <w:szCs w:val="24"/>
                <w:u w:val="none"/>
                <w:lang w:val="en-US" w:eastAsia="zh-CN" w:bidi="ar"/>
              </w:rPr>
              <w:br w:type="textWrapping"/>
            </w:r>
            <w:r>
              <w:rPr>
                <w:rFonts w:hint="default" w:ascii="Times New Roman" w:hAnsi="Times New Roman" w:eastAsia="方正仿宋简体" w:cs="Times New Roman"/>
                <w:i w:val="0"/>
                <w:color w:val="000000"/>
                <w:kern w:val="0"/>
                <w:sz w:val="24"/>
                <w:szCs w:val="24"/>
                <w:u w:val="none"/>
                <w:lang w:val="en-US" w:eastAsia="zh-CN" w:bidi="ar"/>
              </w:rPr>
              <w:t>3.熟悉生产运营管理流程和工作方法，拥有较丰富的生产、安全、计划、质量、成本等方面的管理经验；</w:t>
            </w:r>
            <w:r>
              <w:rPr>
                <w:rFonts w:hint="default" w:ascii="Times New Roman" w:hAnsi="Times New Roman" w:eastAsia="方正仿宋简体" w:cs="Times New Roman"/>
                <w:i w:val="0"/>
                <w:color w:val="000000"/>
                <w:kern w:val="0"/>
                <w:sz w:val="24"/>
                <w:szCs w:val="24"/>
                <w:u w:val="none"/>
                <w:lang w:val="en-US" w:eastAsia="zh-CN" w:bidi="ar"/>
              </w:rPr>
              <w:br w:type="textWrapping"/>
            </w:r>
            <w:r>
              <w:rPr>
                <w:rFonts w:hint="default" w:ascii="Times New Roman" w:hAnsi="Times New Roman" w:eastAsia="方正仿宋简体" w:cs="Times New Roman"/>
                <w:i w:val="0"/>
                <w:color w:val="000000"/>
                <w:kern w:val="0"/>
                <w:sz w:val="24"/>
                <w:szCs w:val="24"/>
                <w:u w:val="none"/>
                <w:lang w:val="en-US" w:eastAsia="zh-CN" w:bidi="ar"/>
              </w:rPr>
              <w:t>4.具备强的责任感和事业心，良好的沟通和协调能力，独立分析、解决问题的能力，以及突发应急处置能力。</w:t>
            </w:r>
          </w:p>
        </w:tc>
        <w:tc>
          <w:tcPr>
            <w:tcW w:w="799"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安徽芜湖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0" w:hRule="atLeast"/>
          <w:jc w:val="center"/>
        </w:trPr>
        <w:tc>
          <w:tcPr>
            <w:tcW w:w="707"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default" w:ascii="Times New Roman" w:hAnsi="Times New Roman" w:cs="Times New Roman"/>
                <w:color w:val="000000"/>
                <w:kern w:val="0"/>
                <w:sz w:val="24"/>
                <w:szCs w:val="24"/>
                <w:lang w:val="en-US" w:eastAsia="zh-CN"/>
              </w:rPr>
            </w:pPr>
            <w:r>
              <w:rPr>
                <w:rFonts w:hint="default" w:ascii="Times New Roman" w:hAnsi="Times New Roman" w:cs="Times New Roman"/>
                <w:color w:val="000000"/>
                <w:kern w:val="0"/>
                <w:sz w:val="24"/>
                <w:szCs w:val="24"/>
                <w:lang w:val="en-US" w:eastAsia="zh-CN"/>
              </w:rPr>
              <w:t>6</w:t>
            </w:r>
          </w:p>
        </w:tc>
        <w:tc>
          <w:tcPr>
            <w:tcW w:w="75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芜湖三峡水务有限公司</w:t>
            </w:r>
          </w:p>
        </w:tc>
        <w:tc>
          <w:tcPr>
            <w:tcW w:w="703"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自控主管</w:t>
            </w:r>
          </w:p>
        </w:tc>
        <w:tc>
          <w:tcPr>
            <w:tcW w:w="636"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w:t>
            </w:r>
          </w:p>
        </w:tc>
        <w:tc>
          <w:tcPr>
            <w:tcW w:w="56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1.负责本部门自动化控制系统运行管理及维护工作。</w:t>
            </w:r>
            <w:r>
              <w:rPr>
                <w:rFonts w:hint="default" w:ascii="Times New Roman" w:hAnsi="Times New Roman" w:eastAsia="方正仿宋简体" w:cs="Times New Roman"/>
                <w:i w:val="0"/>
                <w:color w:val="000000"/>
                <w:kern w:val="0"/>
                <w:sz w:val="24"/>
                <w:szCs w:val="24"/>
                <w:u w:val="none"/>
                <w:lang w:val="en-US" w:eastAsia="zh-CN" w:bidi="ar"/>
              </w:rPr>
              <w:br w:type="textWrapping"/>
            </w:r>
            <w:r>
              <w:rPr>
                <w:rFonts w:hint="default" w:ascii="Times New Roman" w:hAnsi="Times New Roman" w:eastAsia="方正仿宋简体" w:cs="Times New Roman"/>
                <w:i w:val="0"/>
                <w:color w:val="000000"/>
                <w:kern w:val="0"/>
                <w:sz w:val="24"/>
                <w:szCs w:val="24"/>
                <w:u w:val="none"/>
                <w:lang w:val="en-US" w:eastAsia="zh-CN" w:bidi="ar"/>
              </w:rPr>
              <w:t>2.协助做好设备大修计划和设备点检计划;</w:t>
            </w:r>
            <w:r>
              <w:rPr>
                <w:rFonts w:hint="default" w:ascii="Times New Roman" w:hAnsi="Times New Roman" w:eastAsia="方正仿宋简体" w:cs="Times New Roman"/>
                <w:i w:val="0"/>
                <w:color w:val="000000"/>
                <w:kern w:val="0"/>
                <w:sz w:val="24"/>
                <w:szCs w:val="24"/>
                <w:u w:val="none"/>
                <w:lang w:val="en-US" w:eastAsia="zh-CN" w:bidi="ar"/>
              </w:rPr>
              <w:br w:type="textWrapping"/>
            </w:r>
            <w:r>
              <w:rPr>
                <w:rFonts w:hint="default" w:ascii="Times New Roman" w:hAnsi="Times New Roman" w:eastAsia="方正仿宋简体" w:cs="Times New Roman"/>
                <w:i w:val="0"/>
                <w:color w:val="000000"/>
                <w:kern w:val="0"/>
                <w:sz w:val="24"/>
                <w:szCs w:val="24"/>
                <w:u w:val="none"/>
                <w:lang w:val="en-US" w:eastAsia="zh-CN" w:bidi="ar"/>
              </w:rPr>
              <w:t>3.负责公用工程设备和生产设备的自控相关故障排除、偏差调查;</w:t>
            </w:r>
            <w:r>
              <w:rPr>
                <w:rFonts w:hint="default" w:ascii="Times New Roman" w:hAnsi="Times New Roman" w:eastAsia="方正仿宋简体" w:cs="Times New Roman"/>
                <w:i w:val="0"/>
                <w:color w:val="000000"/>
                <w:kern w:val="0"/>
                <w:sz w:val="24"/>
                <w:szCs w:val="24"/>
                <w:u w:val="none"/>
                <w:lang w:val="en-US" w:eastAsia="zh-CN" w:bidi="ar"/>
              </w:rPr>
              <w:br w:type="textWrapping"/>
            </w:r>
            <w:r>
              <w:rPr>
                <w:rFonts w:hint="default" w:ascii="Times New Roman" w:hAnsi="Times New Roman" w:eastAsia="方正仿宋简体" w:cs="Times New Roman"/>
                <w:i w:val="0"/>
                <w:color w:val="000000"/>
                <w:kern w:val="0"/>
                <w:sz w:val="24"/>
                <w:szCs w:val="24"/>
                <w:u w:val="none"/>
                <w:lang w:val="en-US" w:eastAsia="zh-CN" w:bidi="ar"/>
              </w:rPr>
              <w:t>4.参与与自动化或信息化相关的设备、系统改造方案的调研工作;</w:t>
            </w:r>
            <w:r>
              <w:rPr>
                <w:rFonts w:hint="default" w:ascii="Times New Roman" w:hAnsi="Times New Roman" w:eastAsia="方正仿宋简体" w:cs="Times New Roman"/>
                <w:i w:val="0"/>
                <w:color w:val="000000"/>
                <w:kern w:val="0"/>
                <w:sz w:val="24"/>
                <w:szCs w:val="24"/>
                <w:u w:val="none"/>
                <w:lang w:val="en-US" w:eastAsia="zh-CN" w:bidi="ar"/>
              </w:rPr>
              <w:br w:type="textWrapping"/>
            </w:r>
            <w:r>
              <w:rPr>
                <w:rFonts w:hint="default" w:ascii="Times New Roman" w:hAnsi="Times New Roman" w:eastAsia="方正仿宋简体" w:cs="Times New Roman"/>
                <w:i w:val="0"/>
                <w:color w:val="000000"/>
                <w:kern w:val="0"/>
                <w:sz w:val="24"/>
                <w:szCs w:val="24"/>
                <w:u w:val="none"/>
                <w:lang w:val="en-US" w:eastAsia="zh-CN" w:bidi="ar"/>
              </w:rPr>
              <w:t>5.负责改造设备的自动化方案准备与验证协助;</w:t>
            </w:r>
            <w:r>
              <w:rPr>
                <w:rFonts w:hint="default" w:ascii="Times New Roman" w:hAnsi="Times New Roman" w:eastAsia="方正仿宋简体" w:cs="Times New Roman"/>
                <w:i w:val="0"/>
                <w:color w:val="000000"/>
                <w:kern w:val="0"/>
                <w:sz w:val="24"/>
                <w:szCs w:val="24"/>
                <w:u w:val="none"/>
                <w:lang w:val="en-US" w:eastAsia="zh-CN" w:bidi="ar"/>
              </w:rPr>
              <w:br w:type="textWrapping"/>
            </w:r>
            <w:r>
              <w:rPr>
                <w:rFonts w:hint="default" w:ascii="Times New Roman" w:hAnsi="Times New Roman" w:eastAsia="方正仿宋简体" w:cs="Times New Roman"/>
                <w:i w:val="0"/>
                <w:color w:val="000000"/>
                <w:kern w:val="0"/>
                <w:sz w:val="24"/>
                <w:szCs w:val="24"/>
                <w:u w:val="none"/>
                <w:lang w:val="en-US" w:eastAsia="zh-CN" w:bidi="ar"/>
              </w:rPr>
              <w:t>6.负责自动化系统相关的备品备件管理。</w:t>
            </w:r>
          </w:p>
        </w:tc>
        <w:tc>
          <w:tcPr>
            <w:tcW w:w="5621"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1.大专及以上学历，电子、电气、自动化相关专业；</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2.有3年以上污水处理厂自控系统设计、施工、运维等相关工作经历者优先；</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3.熟悉自动化相关专业知识和技能，了解污水处理厂相关设备的技术参数；</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4.具备良好的沟通及协调能力，工作积极进取，富有团队协作精神。</w:t>
            </w:r>
          </w:p>
        </w:tc>
        <w:tc>
          <w:tcPr>
            <w:tcW w:w="799"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安徽芜湖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707"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default" w:ascii="Times New Roman" w:hAnsi="Times New Roman" w:cs="Times New Roman"/>
                <w:color w:val="000000"/>
                <w:kern w:val="0"/>
                <w:sz w:val="24"/>
                <w:szCs w:val="24"/>
                <w:lang w:val="en-US" w:eastAsia="zh-CN"/>
              </w:rPr>
            </w:pPr>
            <w:r>
              <w:rPr>
                <w:rFonts w:hint="default" w:ascii="Times New Roman" w:hAnsi="Times New Roman" w:cs="Times New Roman"/>
                <w:color w:val="000000"/>
                <w:kern w:val="0"/>
                <w:sz w:val="24"/>
                <w:szCs w:val="24"/>
                <w:lang w:val="en-US" w:eastAsia="zh-CN"/>
              </w:rPr>
              <w:t>7</w:t>
            </w:r>
          </w:p>
        </w:tc>
        <w:tc>
          <w:tcPr>
            <w:tcW w:w="75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芜湖三峡水务有限公司</w:t>
            </w:r>
          </w:p>
        </w:tc>
        <w:tc>
          <w:tcPr>
            <w:tcW w:w="703"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设备主管</w:t>
            </w:r>
          </w:p>
        </w:tc>
        <w:tc>
          <w:tcPr>
            <w:tcW w:w="636"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w:t>
            </w:r>
          </w:p>
        </w:tc>
        <w:tc>
          <w:tcPr>
            <w:tcW w:w="56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1.负责制订和执行本部门机械、电气设备的年度检修、技改、报废等计划；</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2.定期编制备品备件储备计划，实施采购和做好库存管理；</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3.负责编制和报审设备大修、技改、更新方案；</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4.负责对设备工程师、维修工的培训、考核；</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5.通过设备管理实现节能降耗及成本控制目标；</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6.配合各项考核中的设备管理部分。</w:t>
            </w:r>
          </w:p>
        </w:tc>
        <w:tc>
          <w:tcPr>
            <w:tcW w:w="5621"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1.大专及以上学历，电气、机电相关专业；</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2.</w:t>
            </w:r>
            <w:r>
              <w:rPr>
                <w:rFonts w:hint="default" w:ascii="Times New Roman" w:hAnsi="Times New Roman" w:eastAsia="方正仿宋简体" w:cs="Times New Roman"/>
                <w:color w:val="000000"/>
                <w:kern w:val="0"/>
                <w:sz w:val="24"/>
                <w:szCs w:val="24"/>
                <w:u w:val="none"/>
                <w:lang w:val="en-US" w:eastAsia="zh-CN" w:bidi="ar"/>
              </w:rPr>
              <w:t>有3年及以上污水处理设备管理相关工作经历，拥有电工、焊工等技工证书者优先；</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3.具有较强独立分析、解决问题的能力；</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4.有良好的团队管理工作经验；</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5.熟练使用Office、Excel、PPT等软件。</w:t>
            </w:r>
          </w:p>
        </w:tc>
        <w:tc>
          <w:tcPr>
            <w:tcW w:w="799"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安徽芜湖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0" w:hRule="atLeast"/>
          <w:jc w:val="center"/>
        </w:trPr>
        <w:tc>
          <w:tcPr>
            <w:tcW w:w="707"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default" w:ascii="Times New Roman" w:hAnsi="Times New Roman" w:cs="Times New Roman"/>
                <w:color w:val="000000"/>
                <w:kern w:val="0"/>
                <w:sz w:val="24"/>
                <w:szCs w:val="24"/>
                <w:lang w:val="en-US" w:eastAsia="zh-CN"/>
              </w:rPr>
            </w:pPr>
            <w:r>
              <w:rPr>
                <w:rFonts w:hint="default" w:ascii="Times New Roman" w:hAnsi="Times New Roman" w:cs="Times New Roman"/>
                <w:color w:val="000000"/>
                <w:kern w:val="0"/>
                <w:sz w:val="24"/>
                <w:szCs w:val="24"/>
                <w:lang w:val="en-US" w:eastAsia="zh-CN"/>
              </w:rPr>
              <w:t>8</w:t>
            </w:r>
          </w:p>
        </w:tc>
        <w:tc>
          <w:tcPr>
            <w:tcW w:w="75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芜湖三峡水务有限公司</w:t>
            </w:r>
          </w:p>
        </w:tc>
        <w:tc>
          <w:tcPr>
            <w:tcW w:w="703"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化验班长</w:t>
            </w:r>
          </w:p>
        </w:tc>
        <w:tc>
          <w:tcPr>
            <w:tcW w:w="636"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w:t>
            </w:r>
          </w:p>
        </w:tc>
        <w:tc>
          <w:tcPr>
            <w:tcW w:w="56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1.完成厂部规定的水质污泥等检测项目，正确及时地反应水质情况，为生产运行提供污水处理的准确依据。</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2.准确无误地记录各项化验数据，用于指导生产，加强各岗位之间的联系。</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3.做好化验室的清洁工作，仪器要放整齐，玻璃器具清洁无油污。</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4.负责整理化验室的药品、仪器，管理贵重仪器与剧毒药品，建立专门领用和使用制度。</w:t>
            </w:r>
          </w:p>
        </w:tc>
        <w:tc>
          <w:tcPr>
            <w:tcW w:w="5621"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1.大专及以上学历，化学、生物技术等相关专业优先；</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2.有3年及以上水质检测工作经历；</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3.工作细致、能够熟练操控各类分析器具及仪器；</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4.责任心强，有团队意识，有一定的组织管理和协调能力；</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5.有市级以上水质分析类技能竞赛获奖经历者优先；</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6.能熟练使用办公软件。</w:t>
            </w:r>
          </w:p>
        </w:tc>
        <w:tc>
          <w:tcPr>
            <w:tcW w:w="799"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安徽芜湖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0" w:hRule="atLeast"/>
          <w:jc w:val="center"/>
        </w:trPr>
        <w:tc>
          <w:tcPr>
            <w:tcW w:w="707"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default" w:ascii="Times New Roman" w:hAnsi="Times New Roman" w:cs="Times New Roman"/>
                <w:color w:val="000000"/>
                <w:kern w:val="0"/>
                <w:sz w:val="24"/>
                <w:szCs w:val="24"/>
                <w:lang w:val="en-US" w:eastAsia="zh-CN"/>
              </w:rPr>
            </w:pPr>
            <w:r>
              <w:rPr>
                <w:rFonts w:hint="default" w:ascii="Times New Roman" w:hAnsi="Times New Roman" w:cs="Times New Roman"/>
                <w:color w:val="000000"/>
                <w:kern w:val="0"/>
                <w:sz w:val="24"/>
                <w:szCs w:val="24"/>
                <w:lang w:val="en-US" w:eastAsia="zh-CN"/>
              </w:rPr>
              <w:t>9</w:t>
            </w:r>
          </w:p>
        </w:tc>
        <w:tc>
          <w:tcPr>
            <w:tcW w:w="75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九江三峡水务有限公司</w:t>
            </w:r>
          </w:p>
        </w:tc>
        <w:tc>
          <w:tcPr>
            <w:tcW w:w="703"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厂网一体化调度副主任</w:t>
            </w:r>
          </w:p>
        </w:tc>
        <w:tc>
          <w:tcPr>
            <w:tcW w:w="636"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w:t>
            </w:r>
          </w:p>
        </w:tc>
        <w:tc>
          <w:tcPr>
            <w:tcW w:w="56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1.负责公司提质增效厂网河站一体化调度工作；</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2.为城镇排水系统厂网一体化运营的水质保障、水量均衡、水位预调提供支持服务；</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3.统筹开展水污染治理、水生态修复等工作；</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4.负责制定厂网一体运行调度的监控制度及工作计划；</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5.统筹公司各厂站网的日常运行和数据监控，及时发现运行数据异常并调度人员排除隐患；</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6.负责统筹生产调度、运行调度的档案记录汇总与归档工作。</w:t>
            </w:r>
          </w:p>
        </w:tc>
        <w:tc>
          <w:tcPr>
            <w:tcW w:w="5621"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1.本科及以上学历，环境、工民建、工程管理、给排水、水利等相关专业；</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2.五年以上供排水厂网一体化项目（水池建设与提标、市政管网修复与完善、分散式村镇污水处理、深层隧道输水系统等）管理经验；</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3.有较强的安全管理意识、经济意识及成本管理意识、责任心和目标感；</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4.有较强的组织协调和统筹管理能力；</w:t>
            </w:r>
          </w:p>
        </w:tc>
        <w:tc>
          <w:tcPr>
            <w:tcW w:w="799"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江西九江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0" w:hRule="atLeast"/>
          <w:jc w:val="center"/>
        </w:trPr>
        <w:tc>
          <w:tcPr>
            <w:tcW w:w="707"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default" w:ascii="Times New Roman" w:hAnsi="Times New Roman" w:cs="Times New Roman"/>
                <w:color w:val="000000"/>
                <w:kern w:val="0"/>
                <w:sz w:val="24"/>
                <w:szCs w:val="24"/>
                <w:lang w:val="en-US" w:eastAsia="zh-CN"/>
              </w:rPr>
            </w:pPr>
            <w:r>
              <w:rPr>
                <w:rFonts w:hint="default" w:ascii="Times New Roman" w:hAnsi="Times New Roman" w:cs="Times New Roman"/>
                <w:color w:val="000000"/>
                <w:kern w:val="0"/>
                <w:sz w:val="24"/>
                <w:szCs w:val="24"/>
                <w:lang w:val="en-US" w:eastAsia="zh-CN"/>
              </w:rPr>
              <w:t>10</w:t>
            </w:r>
          </w:p>
        </w:tc>
        <w:tc>
          <w:tcPr>
            <w:tcW w:w="75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九江三峡水务有限公司</w:t>
            </w:r>
          </w:p>
        </w:tc>
        <w:tc>
          <w:tcPr>
            <w:tcW w:w="703"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副主任</w:t>
            </w:r>
          </w:p>
        </w:tc>
        <w:tc>
          <w:tcPr>
            <w:tcW w:w="636"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w:t>
            </w:r>
          </w:p>
        </w:tc>
        <w:tc>
          <w:tcPr>
            <w:tcW w:w="56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1.主持生产技术管理、技术支持与工艺优化等管理工作；</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2.负责组织公司及下属运营单位质量管理体系的建设、运行、监督，定期开展目标任务内部评审，组织编制技术标准、规程等并监督执行；</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3.参与审核项目大修、技改、更新计划；</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4.为运维项目提供技术支持；组织开展技术交流、课题研究；</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5.负责安全管理各项工作的计划、组织及实施过程的管理负责拟定、分解环境/职业健康安全目标指标，归口管理公司环境/职业健康安全管理体系的运</w:t>
            </w:r>
            <w:r>
              <w:rPr>
                <w:rFonts w:hint="eastAsia" w:ascii="Times New Roman" w:hAnsi="Times New Roman" w:eastAsia="方正仿宋简体" w:cs="Times New Roman"/>
                <w:i w:val="0"/>
                <w:color w:val="000000"/>
                <w:kern w:val="0"/>
                <w:sz w:val="24"/>
                <w:szCs w:val="24"/>
                <w:u w:val="none"/>
                <w:lang w:val="en-US" w:eastAsia="zh-CN" w:bidi="ar"/>
              </w:rPr>
              <w:t>行</w:t>
            </w:r>
            <w:r>
              <w:rPr>
                <w:rFonts w:hint="default" w:ascii="Times New Roman" w:hAnsi="Times New Roman" w:eastAsia="方正仿宋简体" w:cs="Times New Roman"/>
                <w:i w:val="0"/>
                <w:color w:val="0000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6.负责公司安全事故、事件和职业病的调查处理和报告，并协助主管部门做好生产安全责任事故的调查和处理;建立健全公司劳动保护工作制度，督促落实劳动保护措施；</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7.负责组织识别管理活动中的环境因素、危险源的辨识、评价及其控制、重大环境因素和重大风险的确定、相关控制措施、应急准备和响应方案等体系运行等；</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8.负责生产类实物资产管理</w:t>
            </w:r>
            <w:r>
              <w:rPr>
                <w:rFonts w:hint="eastAsia" w:ascii="Times New Roman" w:hAnsi="Times New Roman" w:eastAsia="方正仿宋简体" w:cs="Times New Roman"/>
                <w:i w:val="0"/>
                <w:color w:val="000000"/>
                <w:kern w:val="0"/>
                <w:sz w:val="24"/>
                <w:szCs w:val="24"/>
                <w:u w:val="none"/>
                <w:lang w:val="en-US" w:eastAsia="zh-CN" w:bidi="ar"/>
              </w:rPr>
              <w:t>。</w:t>
            </w:r>
          </w:p>
        </w:tc>
        <w:tc>
          <w:tcPr>
            <w:tcW w:w="5621"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w:t>
            </w:r>
            <w:r>
              <w:rPr>
                <w:rFonts w:hint="eastAsia" w:ascii="Times New Roman" w:hAnsi="Times New Roman" w:eastAsia="方正仿宋简体" w:cs="Times New Roman"/>
                <w:i w:val="0"/>
                <w:color w:val="000000"/>
                <w:kern w:val="0"/>
                <w:sz w:val="24"/>
                <w:szCs w:val="24"/>
                <w:u w:val="none"/>
                <w:lang w:val="en-US" w:eastAsia="zh-CN" w:bidi="ar"/>
              </w:rPr>
              <w:t>.</w:t>
            </w:r>
            <w:r>
              <w:rPr>
                <w:rFonts w:hint="default" w:ascii="Times New Roman" w:hAnsi="Times New Roman" w:eastAsia="方正仿宋简体" w:cs="Times New Roman"/>
                <w:i w:val="0"/>
                <w:color w:val="000000"/>
                <w:kern w:val="0"/>
                <w:sz w:val="24"/>
                <w:szCs w:val="24"/>
                <w:u w:val="none"/>
                <w:lang w:val="en-US" w:eastAsia="zh-CN" w:bidi="ar"/>
              </w:rPr>
              <w:t>本科及以上学历，注册中级安全师及以上，环境工程、环境科学、化工、给排水、安全工程、环境与安全类等相关专业优先；</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2.具有5年以上市政污水、管网运营管理、安全管理经验，具备一定的水务行业知识，熟悉国家和省安全生产方针政策、法律法规和有关标准、规程，能解决大中型生产经营单位的安全生产管理与技术问题。</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3.具备扎实的安全专业技术理论知识和丰富的安全管理工作经验，能独立解决大中型生产经营单位重大和较为复杂的安全生产管理与技术问题。</w:t>
            </w:r>
          </w:p>
        </w:tc>
        <w:tc>
          <w:tcPr>
            <w:tcW w:w="799"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江西九江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0" w:hRule="atLeast"/>
          <w:jc w:val="center"/>
        </w:trPr>
        <w:tc>
          <w:tcPr>
            <w:tcW w:w="707"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default" w:ascii="Times New Roman" w:hAnsi="Times New Roman" w:cs="Times New Roman"/>
                <w:color w:val="000000"/>
                <w:kern w:val="0"/>
                <w:sz w:val="24"/>
                <w:szCs w:val="24"/>
                <w:lang w:val="en-US" w:eastAsia="zh-CN"/>
              </w:rPr>
            </w:pPr>
            <w:r>
              <w:rPr>
                <w:rFonts w:hint="default" w:ascii="Times New Roman" w:hAnsi="Times New Roman" w:cs="Times New Roman"/>
                <w:color w:val="000000"/>
                <w:kern w:val="0"/>
                <w:sz w:val="24"/>
                <w:szCs w:val="24"/>
                <w:lang w:val="en-US" w:eastAsia="zh-CN"/>
              </w:rPr>
              <w:t>11</w:t>
            </w:r>
          </w:p>
        </w:tc>
        <w:tc>
          <w:tcPr>
            <w:tcW w:w="75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九江三峡水务有限公司</w:t>
            </w:r>
          </w:p>
        </w:tc>
        <w:tc>
          <w:tcPr>
            <w:tcW w:w="703"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质控主管</w:t>
            </w:r>
          </w:p>
        </w:tc>
        <w:tc>
          <w:tcPr>
            <w:tcW w:w="636"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w:t>
            </w:r>
          </w:p>
        </w:tc>
        <w:tc>
          <w:tcPr>
            <w:tcW w:w="56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1.负责做好各单位、部门生产运营监管与指导；</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2.做好生产运行工艺分析与改进建议；</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3.组织制定内控指标并监督落实。预控、发现运营体系在实际作业环节中的各类异常，对各厂站运营情况进行监督检查，监督整改异常；</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4.出具运营质量相关数据，开展数据分析，提出并汇报运营质量优化建议；</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5.针对运营体系开展质控相关培训及指导工作；</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6.协同运营体系根据实际运营情况推进内部系统或流程改造</w:t>
            </w:r>
          </w:p>
        </w:tc>
        <w:tc>
          <w:tcPr>
            <w:tcW w:w="5621"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1.管理类相关专业大专以上学历，二年以上ISO体系维护、推行经验；</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2.受过管理体系、项目管理、质量等方面的培训;</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3.能够独立编制管理体系文件，并能独立维护和推行体系;</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4.具有独立组织公司定期内审、协助管理评审的能力，较强的沟通能力;。</w:t>
            </w:r>
          </w:p>
        </w:tc>
        <w:tc>
          <w:tcPr>
            <w:tcW w:w="799"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江西九江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6" w:hRule="atLeast"/>
          <w:jc w:val="center"/>
        </w:trPr>
        <w:tc>
          <w:tcPr>
            <w:tcW w:w="707"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default" w:ascii="Times New Roman" w:hAnsi="Times New Roman" w:cs="Times New Roman"/>
                <w:color w:val="000000"/>
                <w:kern w:val="0"/>
                <w:sz w:val="24"/>
                <w:szCs w:val="24"/>
                <w:lang w:val="en-US" w:eastAsia="zh-CN"/>
              </w:rPr>
            </w:pPr>
            <w:r>
              <w:rPr>
                <w:rFonts w:hint="default" w:ascii="Times New Roman" w:hAnsi="Times New Roman" w:cs="Times New Roman"/>
                <w:color w:val="000000"/>
                <w:kern w:val="0"/>
                <w:sz w:val="24"/>
                <w:szCs w:val="24"/>
                <w:lang w:val="en-US" w:eastAsia="zh-CN"/>
              </w:rPr>
              <w:t>12</w:t>
            </w:r>
          </w:p>
        </w:tc>
        <w:tc>
          <w:tcPr>
            <w:tcW w:w="75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九江三峡水务有限公司</w:t>
            </w:r>
          </w:p>
        </w:tc>
        <w:tc>
          <w:tcPr>
            <w:tcW w:w="703"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安全主管</w:t>
            </w:r>
          </w:p>
        </w:tc>
        <w:tc>
          <w:tcPr>
            <w:tcW w:w="636"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w:t>
            </w:r>
          </w:p>
        </w:tc>
        <w:tc>
          <w:tcPr>
            <w:tcW w:w="56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1.制定并完善本部门的安全生产、文明施工及环保工作的管理办法，建立、完善本部门突发性事故处理流程,严格执行隐患排查及风险辨识分级管控工作；</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2. 负责生产中的安全生产隐患的排查治理，排查作业现场中存在各项不安全因素，参与及时整改和查验。</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3. 负责编写本部门的应急演练方案组织本部门应急演练的开展并负责后期总结工作；</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4. 组织安全会议和培训教育；处理安全事故，编制事故报告；</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5.负责审核本部门安全物资及劳保用品采购计划、按需提报。</w:t>
            </w:r>
          </w:p>
        </w:tc>
        <w:tc>
          <w:tcPr>
            <w:tcW w:w="5621"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1.大专及以上学历，安全、环保类等相关专业；</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2.有5年及以上相关工作经验，本科以上学历或有注册安全工程师者可适当降低工作年限要求；</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3.熟悉国内外安全生产、技术质量、环境管理方面相关基本知识，基本了解水务运营方面的有关知识；</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4.接受过安全生产管理方面的培训或取得安全管理人员安全资格证书。</w:t>
            </w:r>
          </w:p>
        </w:tc>
        <w:tc>
          <w:tcPr>
            <w:tcW w:w="799"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江西九江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707"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default" w:ascii="Times New Roman" w:hAnsi="Times New Roman" w:cs="Times New Roman"/>
                <w:color w:val="000000"/>
                <w:kern w:val="0"/>
                <w:sz w:val="24"/>
                <w:szCs w:val="24"/>
                <w:lang w:val="en-US" w:eastAsia="zh-CN"/>
              </w:rPr>
            </w:pPr>
            <w:r>
              <w:rPr>
                <w:rFonts w:hint="default" w:ascii="Times New Roman" w:hAnsi="Times New Roman" w:cs="Times New Roman"/>
                <w:color w:val="000000"/>
                <w:kern w:val="0"/>
                <w:sz w:val="24"/>
                <w:szCs w:val="24"/>
                <w:lang w:val="en-US" w:eastAsia="zh-CN"/>
              </w:rPr>
              <w:t>13</w:t>
            </w:r>
          </w:p>
        </w:tc>
        <w:tc>
          <w:tcPr>
            <w:tcW w:w="75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九江三峡水务有限公司</w:t>
            </w:r>
          </w:p>
        </w:tc>
        <w:tc>
          <w:tcPr>
            <w:tcW w:w="703"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片区主管</w:t>
            </w:r>
          </w:p>
        </w:tc>
        <w:tc>
          <w:tcPr>
            <w:tcW w:w="636"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w:t>
            </w:r>
          </w:p>
        </w:tc>
        <w:tc>
          <w:tcPr>
            <w:tcW w:w="56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1.负责制定片区内管网日常生产运维管理、 设备维护工作计划并落实；</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2.对排水检查井进行修缮维护提升工作，对排水管道进行大修重置工作，对城市内涝积水进行防治（排查及原因分析工作）以及防汛应急抢险工作；</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3.对排水管网末端排口污水进行溯源摸排、系统整治，对附属设施进行日常维护保养以及大修重置工作；</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4.对排水管道及附属设施维护产生的污泥、弃渣进行外运及处置工作；</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5.定期评估管网运行情况；</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6.组织编制政府季度绩效考核报告；针对各考核/检查单位考核结果落实整改工作并编制整改回复。</w:t>
            </w:r>
          </w:p>
        </w:tc>
        <w:tc>
          <w:tcPr>
            <w:tcW w:w="5621"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1.大专及以上学历，环境工程、环境科学、给排水等相关专业优先；</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2.具有3年以上市政污水、管网运营管理经验，具备一定的水务行业知识，熟悉污水处理的日常运营管理及技术控制，了解水务行业的运营成本管理及管网运行、运营费用者优先。</w:t>
            </w:r>
          </w:p>
        </w:tc>
        <w:tc>
          <w:tcPr>
            <w:tcW w:w="799"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江西九江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2" w:hRule="atLeast"/>
          <w:jc w:val="center"/>
        </w:trPr>
        <w:tc>
          <w:tcPr>
            <w:tcW w:w="707"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default" w:ascii="Times New Roman" w:hAnsi="Times New Roman" w:cs="Times New Roman"/>
                <w:color w:val="000000"/>
                <w:kern w:val="0"/>
                <w:sz w:val="24"/>
                <w:szCs w:val="24"/>
                <w:lang w:val="en-US" w:eastAsia="zh-CN"/>
              </w:rPr>
            </w:pPr>
            <w:r>
              <w:rPr>
                <w:rFonts w:hint="default" w:ascii="Times New Roman" w:hAnsi="Times New Roman" w:cs="Times New Roman"/>
                <w:color w:val="000000"/>
                <w:kern w:val="0"/>
                <w:sz w:val="24"/>
                <w:szCs w:val="24"/>
                <w:lang w:val="en-US" w:eastAsia="zh-CN"/>
              </w:rPr>
              <w:t>14</w:t>
            </w:r>
          </w:p>
        </w:tc>
        <w:tc>
          <w:tcPr>
            <w:tcW w:w="75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九江三峡水务有限公司</w:t>
            </w:r>
          </w:p>
        </w:tc>
        <w:tc>
          <w:tcPr>
            <w:tcW w:w="703"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讲解员</w:t>
            </w:r>
          </w:p>
        </w:tc>
        <w:tc>
          <w:tcPr>
            <w:tcW w:w="636"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w:t>
            </w:r>
          </w:p>
        </w:tc>
        <w:tc>
          <w:tcPr>
            <w:tcW w:w="56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1.负责日常参观接待的讲解工作；</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2.负责讲解过程中，财务、展品的安全、监护；</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3.负责参观途中的安全、秩序；</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4.负责宣传推介展示企业形象；</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5.参观接待的信息反馈、相关报道；</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6.负责讲解器的发放与收回、保存、维护、充电等；</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7.配合公司宣传片、短视频拍摄与制作。</w:t>
            </w:r>
          </w:p>
        </w:tc>
        <w:tc>
          <w:tcPr>
            <w:tcW w:w="5621"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 xml:space="preserve">1.大专以上学历，播音主持、汉语言文学、外语或旅游管理等相关专业； </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2.五官端正、手臂等外露皮肤无纹身、无明显疤痕，发色无明显染色。口齿清楚，声音宏亮，具有良好的语言表达与沟通能力,普通话标准，具备第二种语言会话能力；</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3.有主持、演讲、舞蹈特长者优先。</w:t>
            </w:r>
          </w:p>
        </w:tc>
        <w:tc>
          <w:tcPr>
            <w:tcW w:w="799"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江西九江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7"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default" w:ascii="Times New Roman" w:hAnsi="Times New Roman" w:cs="Times New Roman"/>
                <w:color w:val="000000"/>
                <w:kern w:val="0"/>
                <w:sz w:val="24"/>
                <w:szCs w:val="24"/>
                <w:lang w:val="en-US" w:eastAsia="zh-CN"/>
              </w:rPr>
            </w:pPr>
            <w:r>
              <w:rPr>
                <w:rFonts w:hint="default" w:ascii="Times New Roman" w:hAnsi="Times New Roman" w:cs="Times New Roman"/>
                <w:color w:val="000000"/>
                <w:kern w:val="0"/>
                <w:sz w:val="24"/>
                <w:szCs w:val="24"/>
                <w:lang w:val="en-US" w:eastAsia="zh-CN"/>
              </w:rPr>
              <w:t>15</w:t>
            </w:r>
          </w:p>
        </w:tc>
        <w:tc>
          <w:tcPr>
            <w:tcW w:w="75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九江三峡水务有限公司</w:t>
            </w:r>
          </w:p>
        </w:tc>
        <w:tc>
          <w:tcPr>
            <w:tcW w:w="703"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化验员</w:t>
            </w:r>
          </w:p>
        </w:tc>
        <w:tc>
          <w:tcPr>
            <w:tcW w:w="636"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w:t>
            </w:r>
          </w:p>
        </w:tc>
        <w:tc>
          <w:tcPr>
            <w:tcW w:w="56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1.负责水厂、管网、河道的水质及生产药剂检测检验相关工作，正确及时地反应水质情况，为生产运行提供污水处理的准确依据。</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2.完成化验数据记录收集，用于指导生产，加强各岗位之间的联系；</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3.完成化验室药品、仪器，化学废液、管理贵重仪器与剧毒药品的管理、领用、使用工作；</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4.负责完成各项检测项目及每日实验报表的填写工作，进行分析及数据处理；</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5.负责整理实验室清洁卫生；</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6</w:t>
            </w:r>
            <w:r>
              <w:rPr>
                <w:rFonts w:hint="eastAsia" w:ascii="Times New Roman" w:hAnsi="Times New Roman" w:eastAsia="方正仿宋简体" w:cs="Times New Roman"/>
                <w:i w:val="0"/>
                <w:color w:val="000000"/>
                <w:kern w:val="0"/>
                <w:sz w:val="24"/>
                <w:szCs w:val="24"/>
                <w:u w:val="none"/>
                <w:lang w:val="en-US" w:eastAsia="zh-CN" w:bidi="ar"/>
              </w:rPr>
              <w:t>.建立</w:t>
            </w:r>
            <w:r>
              <w:rPr>
                <w:rFonts w:hint="default" w:ascii="Times New Roman" w:hAnsi="Times New Roman" w:eastAsia="方正仿宋简体" w:cs="Times New Roman"/>
                <w:i w:val="0"/>
                <w:color w:val="000000"/>
                <w:kern w:val="0"/>
                <w:sz w:val="24"/>
                <w:szCs w:val="24"/>
                <w:u w:val="none"/>
                <w:lang w:val="en-US" w:eastAsia="zh-CN" w:bidi="ar"/>
              </w:rPr>
              <w:t>试验资料管理制度，</w:t>
            </w:r>
            <w:r>
              <w:rPr>
                <w:rFonts w:hint="eastAsia" w:ascii="Times New Roman" w:hAnsi="Times New Roman" w:eastAsia="方正仿宋简体" w:cs="Times New Roman"/>
                <w:i w:val="0"/>
                <w:color w:val="000000"/>
                <w:kern w:val="0"/>
                <w:sz w:val="24"/>
                <w:szCs w:val="24"/>
                <w:u w:val="none"/>
                <w:lang w:val="en-US" w:eastAsia="zh-CN" w:bidi="ar"/>
              </w:rPr>
              <w:t>负责</w:t>
            </w:r>
            <w:r>
              <w:rPr>
                <w:rFonts w:hint="default" w:ascii="Times New Roman" w:hAnsi="Times New Roman" w:eastAsia="方正仿宋简体" w:cs="Times New Roman"/>
                <w:i w:val="0"/>
                <w:color w:val="000000"/>
                <w:kern w:val="0"/>
                <w:sz w:val="24"/>
                <w:szCs w:val="24"/>
                <w:u w:val="none"/>
                <w:lang w:val="en-US" w:eastAsia="zh-CN" w:bidi="ar"/>
              </w:rPr>
              <w:t>试验委托单、原始记录</w:t>
            </w:r>
            <w:r>
              <w:rPr>
                <w:rFonts w:hint="eastAsia" w:ascii="Times New Roman" w:hAnsi="Times New Roman" w:eastAsia="方正仿宋简体" w:cs="Times New Roman"/>
                <w:i w:val="0"/>
                <w:color w:val="000000"/>
                <w:kern w:val="0"/>
                <w:sz w:val="24"/>
                <w:szCs w:val="24"/>
                <w:u w:val="none"/>
                <w:lang w:val="en-US" w:eastAsia="zh-CN" w:bidi="ar"/>
              </w:rPr>
              <w:t>、</w:t>
            </w:r>
            <w:r>
              <w:rPr>
                <w:rFonts w:hint="default" w:ascii="Times New Roman" w:hAnsi="Times New Roman" w:eastAsia="方正仿宋简体" w:cs="Times New Roman"/>
                <w:i w:val="0"/>
                <w:color w:val="000000"/>
                <w:kern w:val="0"/>
                <w:sz w:val="24"/>
                <w:szCs w:val="24"/>
                <w:u w:val="none"/>
                <w:lang w:val="en-US" w:eastAsia="zh-CN" w:bidi="ar"/>
              </w:rPr>
              <w:t>试验报告</w:t>
            </w:r>
            <w:r>
              <w:rPr>
                <w:rFonts w:hint="eastAsia" w:ascii="Times New Roman" w:hAnsi="Times New Roman" w:eastAsia="方正仿宋简体" w:cs="Times New Roman"/>
                <w:i w:val="0"/>
                <w:color w:val="000000"/>
                <w:kern w:val="0"/>
                <w:sz w:val="24"/>
                <w:szCs w:val="24"/>
                <w:u w:val="none"/>
                <w:lang w:val="en-US" w:eastAsia="zh-CN" w:bidi="ar"/>
              </w:rPr>
              <w:t>等</w:t>
            </w:r>
            <w:r>
              <w:rPr>
                <w:rFonts w:hint="default" w:ascii="Times New Roman" w:hAnsi="Times New Roman" w:eastAsia="方正仿宋简体" w:cs="Times New Roman"/>
                <w:i w:val="0"/>
                <w:color w:val="000000"/>
                <w:kern w:val="0"/>
                <w:sz w:val="24"/>
                <w:szCs w:val="24"/>
                <w:u w:val="none"/>
                <w:lang w:val="en-US" w:eastAsia="zh-CN" w:bidi="ar"/>
              </w:rPr>
              <w:t>台账</w:t>
            </w:r>
            <w:r>
              <w:rPr>
                <w:rFonts w:hint="eastAsia" w:ascii="Times New Roman" w:hAnsi="Times New Roman" w:eastAsia="方正仿宋简体" w:cs="Times New Roman"/>
                <w:i w:val="0"/>
                <w:color w:val="000000"/>
                <w:kern w:val="0"/>
                <w:sz w:val="24"/>
                <w:szCs w:val="24"/>
                <w:u w:val="none"/>
                <w:lang w:val="en-US" w:eastAsia="zh-CN" w:bidi="ar"/>
              </w:rPr>
              <w:t>管理工作</w:t>
            </w:r>
            <w:bookmarkStart w:id="0" w:name="_GoBack"/>
            <w:bookmarkEnd w:id="0"/>
            <w:r>
              <w:rPr>
                <w:rFonts w:hint="default" w:ascii="Times New Roman" w:hAnsi="Times New Roman" w:eastAsia="方正仿宋简体" w:cs="Times New Roman"/>
                <w:i w:val="0"/>
                <w:color w:val="000000"/>
                <w:kern w:val="0"/>
                <w:sz w:val="24"/>
                <w:szCs w:val="24"/>
                <w:u w:val="none"/>
                <w:lang w:val="en-US" w:eastAsia="zh-CN" w:bidi="ar"/>
              </w:rPr>
              <w:t>。</w:t>
            </w:r>
          </w:p>
        </w:tc>
        <w:tc>
          <w:tcPr>
            <w:tcW w:w="5621"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1.大专及以上学历，环境工程、化工类相关专业，3年及以上水质检测工作经验；</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2.具有污水处理厂、自来水厂水质检验工作经验者优先，熟悉水质全部指标的分析，有分析经验；</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3.具备结果评价及报告审核能力，能进行水质异常分析。</w:t>
            </w:r>
          </w:p>
        </w:tc>
        <w:tc>
          <w:tcPr>
            <w:tcW w:w="799"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江西九江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707"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default" w:ascii="Times New Roman" w:hAnsi="Times New Roman" w:cs="Times New Roman"/>
                <w:color w:val="000000"/>
                <w:kern w:val="0"/>
                <w:sz w:val="24"/>
                <w:szCs w:val="24"/>
                <w:lang w:val="en-US" w:eastAsia="zh-CN"/>
              </w:rPr>
            </w:pPr>
            <w:r>
              <w:rPr>
                <w:rFonts w:hint="default" w:ascii="Times New Roman" w:hAnsi="Times New Roman" w:cs="Times New Roman"/>
                <w:color w:val="000000"/>
                <w:kern w:val="0"/>
                <w:sz w:val="24"/>
                <w:szCs w:val="24"/>
                <w:lang w:val="en-US" w:eastAsia="zh-CN"/>
              </w:rPr>
              <w:t>16</w:t>
            </w:r>
          </w:p>
        </w:tc>
        <w:tc>
          <w:tcPr>
            <w:tcW w:w="75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九江三峡水务有限公司</w:t>
            </w:r>
          </w:p>
        </w:tc>
        <w:tc>
          <w:tcPr>
            <w:tcW w:w="703"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运行专员</w:t>
            </w:r>
          </w:p>
        </w:tc>
        <w:tc>
          <w:tcPr>
            <w:tcW w:w="636"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w:t>
            </w:r>
          </w:p>
        </w:tc>
        <w:tc>
          <w:tcPr>
            <w:tcW w:w="56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 xml:space="preserve">1.从事污水厂运行工作,进行各项工艺操作及设备操作，严格执行厂内工艺调控相关工作，确保出水水质达标； </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2.不定时巡查污水厂运行情况，出现异常及时报告和研究调整运行参数，现场解决公司所属水厂运行中出现的问题；</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3.对信息化平台上生产数据的分析、记录、比对以及异常情况处理等；</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4.协助开展设备设施的维护保养，能主动发现机组、管道、阀门、电机、电器等出现故障，做好记录并及时通知相关维修人员，确保设备设施正常稳定运行；</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5.协助开展药剂优化、运行优化和工艺优化。</w:t>
            </w:r>
          </w:p>
        </w:tc>
        <w:tc>
          <w:tcPr>
            <w:tcW w:w="5621"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1.高中及以上学历，环境工程、给排水、机电类相关专业优先；或等同中专及以上学历，2年以上相关工作经历；能适应倒班。</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2.具有市政或工业污水处理厂运行工作经验者优先，熟悉污水处理设备及技术控制，具备一定的水务行业知识；</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3.具有较强的沟通协调能力，能开展日常操作运行工作。</w:t>
            </w:r>
          </w:p>
        </w:tc>
        <w:tc>
          <w:tcPr>
            <w:tcW w:w="799"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江西九江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9" w:hRule="atLeast"/>
          <w:jc w:val="center"/>
        </w:trPr>
        <w:tc>
          <w:tcPr>
            <w:tcW w:w="707"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default" w:ascii="Times New Roman" w:hAnsi="Times New Roman" w:cs="Times New Roman"/>
                <w:color w:val="000000"/>
                <w:kern w:val="0"/>
                <w:sz w:val="24"/>
                <w:szCs w:val="24"/>
                <w:lang w:val="en-US" w:eastAsia="zh-CN"/>
              </w:rPr>
            </w:pPr>
            <w:r>
              <w:rPr>
                <w:rFonts w:hint="default" w:ascii="Times New Roman" w:hAnsi="Times New Roman" w:cs="Times New Roman"/>
                <w:color w:val="000000"/>
                <w:kern w:val="0"/>
                <w:sz w:val="24"/>
                <w:szCs w:val="24"/>
                <w:lang w:val="en-US" w:eastAsia="zh-CN"/>
              </w:rPr>
              <w:t>17</w:t>
            </w:r>
          </w:p>
        </w:tc>
        <w:tc>
          <w:tcPr>
            <w:tcW w:w="75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九江三峡水务有限公司</w:t>
            </w:r>
          </w:p>
        </w:tc>
        <w:tc>
          <w:tcPr>
            <w:tcW w:w="703"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脱泥专员</w:t>
            </w:r>
          </w:p>
        </w:tc>
        <w:tc>
          <w:tcPr>
            <w:tcW w:w="636"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2</w:t>
            </w:r>
          </w:p>
        </w:tc>
        <w:tc>
          <w:tcPr>
            <w:tcW w:w="56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1.从事污泥浓缩、污泥脱水、干污泥装运等工作，熟练操作正常租赁的二套带式压滤机设备，确保污泥处理过程的正常运转；</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2.熟悉本厂污泥处理工艺流程、运行参数，熟悉和掌握有关构筑物、设备、仪表、管道系统的功能，保证正常运转，使污泥处理过程符合要求；</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3.主动发现厂内相关工艺设备出现异常，做好记录并及时通知维修人员或者电工修复；</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4.正常操作脱泥设备间设备，离心机按要求开启，正常配药满足离心机运行要求；</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5.负责收集外运污泥联单，认真填写生产运行报表、运行记录、药剂台账。</w:t>
            </w:r>
          </w:p>
        </w:tc>
        <w:tc>
          <w:tcPr>
            <w:tcW w:w="5621"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1.高中及以上学历或等同中专及以上学历，环境工程、给排水、机电类相关专业优先；2年以上相关工作经历；</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2.有市政或工业污水处理厂通沟脱泥工作经验者优先，熟悉脱水机及配套设备的各种性能，熟练掌握有关操作技术和一般维修保养技术，熟悉污水脱泥工作；</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3.具有较强的实践操作技能，能够独立开展相关操作工作。</w:t>
            </w:r>
          </w:p>
        </w:tc>
        <w:tc>
          <w:tcPr>
            <w:tcW w:w="799"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江西九江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5" w:hRule="atLeast"/>
          <w:jc w:val="center"/>
        </w:trPr>
        <w:tc>
          <w:tcPr>
            <w:tcW w:w="707"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default" w:ascii="Times New Roman" w:hAnsi="Times New Roman" w:cs="Times New Roman"/>
                <w:color w:val="000000"/>
                <w:kern w:val="0"/>
                <w:sz w:val="24"/>
                <w:szCs w:val="24"/>
                <w:lang w:val="en-US" w:eastAsia="zh-CN"/>
              </w:rPr>
            </w:pPr>
            <w:r>
              <w:rPr>
                <w:rFonts w:hint="default" w:ascii="Times New Roman" w:hAnsi="Times New Roman" w:cs="Times New Roman"/>
                <w:color w:val="000000"/>
                <w:kern w:val="0"/>
                <w:sz w:val="24"/>
                <w:szCs w:val="24"/>
                <w:lang w:val="en-US" w:eastAsia="zh-CN"/>
              </w:rPr>
              <w:t>18</w:t>
            </w:r>
          </w:p>
        </w:tc>
        <w:tc>
          <w:tcPr>
            <w:tcW w:w="75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rPr>
                <w:rFonts w:hint="default" w:ascii="Times New Roman" w:hAnsi="Times New Roman" w:eastAsia="方正仿宋简体" w:cs="Times New Roman"/>
                <w:kern w:val="2"/>
                <w:sz w:val="24"/>
                <w:szCs w:val="24"/>
                <w:lang w:val="en-US" w:eastAsia="zh-CN" w:bidi="ar-SA"/>
              </w:rPr>
            </w:pPr>
            <w:r>
              <w:rPr>
                <w:rFonts w:hint="default" w:ascii="Times New Roman" w:hAnsi="Times New Roman" w:eastAsia="方正仿宋简体" w:cs="Times New Roman"/>
                <w:kern w:val="2"/>
                <w:sz w:val="24"/>
                <w:szCs w:val="24"/>
                <w:lang w:val="en-US" w:eastAsia="zh-CN" w:bidi="ar-SA"/>
              </w:rPr>
              <w:t>武汉市三峡光谷水环境投资有限公司</w:t>
            </w:r>
          </w:p>
        </w:tc>
        <w:tc>
          <w:tcPr>
            <w:tcW w:w="703"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sz w:val="24"/>
                <w:szCs w:val="24"/>
                <w:highlight w:val="none"/>
              </w:rPr>
              <w:t>综合管理</w:t>
            </w:r>
            <w:r>
              <w:rPr>
                <w:rFonts w:hint="default" w:ascii="Times New Roman" w:hAnsi="Times New Roman" w:eastAsia="方正仿宋简体" w:cs="Times New Roman"/>
                <w:sz w:val="24"/>
                <w:szCs w:val="24"/>
                <w:highlight w:val="none"/>
                <w:lang w:val="en-US" w:eastAsia="zh-CN"/>
              </w:rPr>
              <w:t>专员</w:t>
            </w:r>
          </w:p>
        </w:tc>
        <w:tc>
          <w:tcPr>
            <w:tcW w:w="636"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w:t>
            </w:r>
          </w:p>
        </w:tc>
        <w:tc>
          <w:tcPr>
            <w:tcW w:w="5690" w:type="dxa"/>
            <w:noWrap w:val="0"/>
            <w:vAlign w:val="center"/>
          </w:tcPr>
          <w:p>
            <w:pPr>
              <w:pStyle w:val="8"/>
              <w:keepNext w:val="0"/>
              <w:keepLines w:val="0"/>
              <w:pageBreakBefore w:val="0"/>
              <w:widowControl w:val="0"/>
              <w:kinsoku/>
              <w:wordWrap/>
              <w:overflowPunct/>
              <w:topLinePunct w:val="0"/>
              <w:autoSpaceDE/>
              <w:autoSpaceDN/>
              <w:bidi w:val="0"/>
              <w:adjustRightInd/>
              <w:snapToGrid/>
              <w:spacing w:line="360" w:lineRule="exact"/>
              <w:rPr>
                <w:rFonts w:hint="default" w:ascii="Times New Roman" w:hAnsi="Times New Roman" w:eastAsia="方正仿宋简体" w:cs="Times New Roman"/>
                <w:sz w:val="24"/>
                <w:szCs w:val="24"/>
                <w:highlight w:val="none"/>
              </w:rPr>
            </w:pPr>
            <w:r>
              <w:rPr>
                <w:rFonts w:hint="default" w:ascii="Times New Roman" w:hAnsi="Times New Roman" w:eastAsia="方正仿宋简体" w:cs="Times New Roman"/>
                <w:sz w:val="24"/>
                <w:szCs w:val="24"/>
                <w:highlight w:val="none"/>
              </w:rPr>
              <w:t>1</w:t>
            </w:r>
            <w:r>
              <w:rPr>
                <w:rFonts w:hint="default" w:ascii="Times New Roman" w:hAnsi="Times New Roman" w:eastAsia="方正仿宋简体" w:cs="Times New Roman"/>
                <w:sz w:val="24"/>
                <w:szCs w:val="24"/>
                <w:highlight w:val="none"/>
                <w:lang w:val="en-US" w:eastAsia="zh-CN"/>
              </w:rPr>
              <w:t>.</w:t>
            </w:r>
            <w:r>
              <w:rPr>
                <w:rFonts w:hint="default" w:ascii="Times New Roman" w:hAnsi="Times New Roman" w:eastAsia="方正仿宋简体" w:cs="Times New Roman"/>
                <w:sz w:val="24"/>
                <w:szCs w:val="24"/>
                <w:highlight w:val="none"/>
              </w:rPr>
              <w:t>负责落实公司行政管理相关事务安排、协调工作；</w:t>
            </w:r>
          </w:p>
          <w:p>
            <w:pPr>
              <w:pStyle w:val="8"/>
              <w:keepNext w:val="0"/>
              <w:keepLines w:val="0"/>
              <w:pageBreakBefore w:val="0"/>
              <w:widowControl w:val="0"/>
              <w:kinsoku/>
              <w:wordWrap/>
              <w:overflowPunct/>
              <w:topLinePunct w:val="0"/>
              <w:autoSpaceDE/>
              <w:autoSpaceDN/>
              <w:bidi w:val="0"/>
              <w:adjustRightInd/>
              <w:snapToGrid/>
              <w:spacing w:line="360" w:lineRule="exact"/>
              <w:rPr>
                <w:rFonts w:hint="default" w:ascii="Times New Roman" w:hAnsi="Times New Roman" w:eastAsia="方正仿宋简体" w:cs="Times New Roman"/>
                <w:sz w:val="24"/>
                <w:szCs w:val="24"/>
                <w:highlight w:val="none"/>
              </w:rPr>
            </w:pPr>
            <w:r>
              <w:rPr>
                <w:rFonts w:hint="default" w:ascii="Times New Roman" w:hAnsi="Times New Roman" w:eastAsia="方正仿宋简体" w:cs="Times New Roman"/>
                <w:sz w:val="24"/>
                <w:szCs w:val="24"/>
                <w:highlight w:val="none"/>
              </w:rPr>
              <w:t>2</w:t>
            </w:r>
            <w:r>
              <w:rPr>
                <w:rFonts w:hint="default" w:ascii="Times New Roman" w:hAnsi="Times New Roman" w:eastAsia="方正仿宋简体" w:cs="Times New Roman"/>
                <w:sz w:val="24"/>
                <w:szCs w:val="24"/>
                <w:highlight w:val="none"/>
                <w:lang w:eastAsia="zh-CN"/>
              </w:rPr>
              <w:t>.</w:t>
            </w:r>
            <w:r>
              <w:rPr>
                <w:rFonts w:hint="default" w:ascii="Times New Roman" w:hAnsi="Times New Roman" w:eastAsia="方正仿宋简体" w:cs="Times New Roman"/>
                <w:sz w:val="24"/>
                <w:szCs w:val="24"/>
                <w:highlight w:val="none"/>
              </w:rPr>
              <w:t>负责公司文秘工作；</w:t>
            </w:r>
          </w:p>
          <w:p>
            <w:pPr>
              <w:pStyle w:val="8"/>
              <w:keepNext w:val="0"/>
              <w:keepLines w:val="0"/>
              <w:pageBreakBefore w:val="0"/>
              <w:widowControl w:val="0"/>
              <w:kinsoku/>
              <w:wordWrap/>
              <w:overflowPunct/>
              <w:topLinePunct w:val="0"/>
              <w:autoSpaceDE/>
              <w:autoSpaceDN/>
              <w:bidi w:val="0"/>
              <w:adjustRightInd/>
              <w:snapToGrid/>
              <w:spacing w:line="360" w:lineRule="exact"/>
              <w:rPr>
                <w:rFonts w:hint="default" w:ascii="Times New Roman" w:hAnsi="Times New Roman" w:eastAsia="方正仿宋简体" w:cs="Times New Roman"/>
                <w:sz w:val="24"/>
                <w:szCs w:val="24"/>
                <w:highlight w:val="none"/>
              </w:rPr>
            </w:pPr>
            <w:r>
              <w:rPr>
                <w:rFonts w:hint="default" w:ascii="Times New Roman" w:hAnsi="Times New Roman" w:eastAsia="方正仿宋简体" w:cs="Times New Roman"/>
                <w:sz w:val="24"/>
                <w:szCs w:val="24"/>
                <w:highlight w:val="none"/>
              </w:rPr>
              <w:t>3负责组织公司党建、工会、群团、宣传工作；</w:t>
            </w:r>
          </w:p>
          <w:p>
            <w:pPr>
              <w:pStyle w:val="8"/>
              <w:keepNext w:val="0"/>
              <w:keepLines w:val="0"/>
              <w:pageBreakBefore w:val="0"/>
              <w:widowControl w:val="0"/>
              <w:kinsoku/>
              <w:wordWrap/>
              <w:overflowPunct/>
              <w:topLinePunct w:val="0"/>
              <w:autoSpaceDE/>
              <w:autoSpaceDN/>
              <w:bidi w:val="0"/>
              <w:adjustRightInd/>
              <w:snapToGrid/>
              <w:spacing w:line="360" w:lineRule="exact"/>
              <w:rPr>
                <w:rFonts w:hint="default" w:ascii="Times New Roman" w:hAnsi="Times New Roman" w:eastAsia="方正仿宋简体" w:cs="Times New Roman"/>
                <w:sz w:val="24"/>
                <w:szCs w:val="24"/>
                <w:highlight w:val="none"/>
              </w:rPr>
            </w:pPr>
            <w:r>
              <w:rPr>
                <w:rFonts w:hint="default" w:ascii="Times New Roman" w:hAnsi="Times New Roman" w:eastAsia="方正仿宋简体" w:cs="Times New Roman"/>
                <w:sz w:val="24"/>
                <w:szCs w:val="24"/>
                <w:highlight w:val="none"/>
              </w:rPr>
              <w:t>4负责协助做好公司法务工作的相关管理工作；</w:t>
            </w:r>
          </w:p>
          <w:p>
            <w:pPr>
              <w:pStyle w:val="8"/>
              <w:keepNext w:val="0"/>
              <w:keepLines w:val="0"/>
              <w:pageBreakBefore w:val="0"/>
              <w:widowControl w:val="0"/>
              <w:kinsoku/>
              <w:wordWrap/>
              <w:overflowPunct/>
              <w:topLinePunct w:val="0"/>
              <w:autoSpaceDE/>
              <w:autoSpaceDN/>
              <w:bidi w:val="0"/>
              <w:adjustRightInd/>
              <w:snapToGrid/>
              <w:spacing w:line="360" w:lineRule="exact"/>
              <w:rPr>
                <w:rFonts w:hint="default" w:ascii="Times New Roman" w:hAnsi="Times New Roman" w:eastAsia="方正仿宋简体" w:cs="Times New Roman"/>
                <w:sz w:val="24"/>
                <w:szCs w:val="24"/>
                <w:highlight w:val="none"/>
              </w:rPr>
            </w:pPr>
            <w:r>
              <w:rPr>
                <w:rFonts w:hint="default" w:ascii="Times New Roman" w:hAnsi="Times New Roman" w:eastAsia="方正仿宋简体" w:cs="Times New Roman"/>
                <w:sz w:val="24"/>
                <w:szCs w:val="24"/>
                <w:highlight w:val="none"/>
              </w:rPr>
              <w:t>5负责公司印章管理、会务、档案、值班、考勤、机要保密、信息报送、固定资产、督查督办、用车等工作；</w:t>
            </w:r>
          </w:p>
          <w:p>
            <w:pPr>
              <w:pStyle w:val="8"/>
              <w:keepNext w:val="0"/>
              <w:keepLines w:val="0"/>
              <w:pageBreakBefore w:val="0"/>
              <w:widowControl w:val="0"/>
              <w:kinsoku/>
              <w:wordWrap/>
              <w:overflowPunct/>
              <w:topLinePunct w:val="0"/>
              <w:autoSpaceDE/>
              <w:autoSpaceDN/>
              <w:bidi w:val="0"/>
              <w:adjustRightInd/>
              <w:snapToGrid/>
              <w:spacing w:line="360" w:lineRule="exact"/>
              <w:rPr>
                <w:rFonts w:hint="default" w:ascii="Times New Roman" w:hAnsi="Times New Roman" w:eastAsia="方正仿宋简体" w:cs="Times New Roman"/>
                <w:kern w:val="2"/>
                <w:sz w:val="24"/>
                <w:szCs w:val="24"/>
                <w:lang w:val="en-US" w:eastAsia="zh-CN" w:bidi="ar-SA"/>
              </w:rPr>
            </w:pPr>
            <w:r>
              <w:rPr>
                <w:rFonts w:hint="default" w:ascii="Times New Roman" w:hAnsi="Times New Roman" w:eastAsia="方正仿宋简体" w:cs="Times New Roman"/>
                <w:sz w:val="24"/>
                <w:szCs w:val="24"/>
                <w:highlight w:val="none"/>
              </w:rPr>
              <w:t>6</w:t>
            </w:r>
            <w:r>
              <w:rPr>
                <w:rFonts w:hint="default" w:ascii="Times New Roman" w:hAnsi="Times New Roman" w:eastAsia="方正仿宋简体" w:cs="Times New Roman"/>
                <w:sz w:val="24"/>
                <w:szCs w:val="24"/>
                <w:highlight w:val="none"/>
                <w:lang w:eastAsia="zh-CN"/>
              </w:rPr>
              <w:t>.</w:t>
            </w:r>
            <w:r>
              <w:rPr>
                <w:rFonts w:hint="default" w:ascii="Times New Roman" w:hAnsi="Times New Roman" w:eastAsia="方正仿宋简体" w:cs="Times New Roman"/>
                <w:sz w:val="24"/>
                <w:szCs w:val="24"/>
                <w:highlight w:val="none"/>
              </w:rPr>
              <w:t>完成</w:t>
            </w:r>
            <w:r>
              <w:rPr>
                <w:rFonts w:hint="default" w:ascii="Times New Roman" w:hAnsi="Times New Roman" w:eastAsia="方正仿宋简体" w:cs="Times New Roman"/>
                <w:sz w:val="24"/>
                <w:szCs w:val="24"/>
              </w:rPr>
              <w:t>公司和部门</w:t>
            </w:r>
            <w:r>
              <w:rPr>
                <w:rFonts w:hint="default" w:ascii="Times New Roman" w:hAnsi="Times New Roman" w:eastAsia="方正仿宋简体" w:cs="Times New Roman"/>
                <w:sz w:val="24"/>
                <w:szCs w:val="24"/>
                <w:highlight w:val="none"/>
              </w:rPr>
              <w:t>交办的其他工作。</w:t>
            </w:r>
          </w:p>
        </w:tc>
        <w:tc>
          <w:tcPr>
            <w:tcW w:w="5621"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exact"/>
              <w:rPr>
                <w:rFonts w:hint="default" w:ascii="Times New Roman" w:hAnsi="Times New Roman" w:eastAsia="方正仿宋简体" w:cs="Times New Roman"/>
                <w:kern w:val="2"/>
                <w:sz w:val="24"/>
                <w:szCs w:val="24"/>
                <w:lang w:val="en-US" w:eastAsia="zh-CN" w:bidi="ar-SA"/>
              </w:rPr>
            </w:pPr>
            <w:r>
              <w:rPr>
                <w:rFonts w:hint="default" w:ascii="Times New Roman" w:hAnsi="Times New Roman" w:eastAsia="方正仿宋简体" w:cs="Times New Roman"/>
                <w:kern w:val="2"/>
                <w:sz w:val="24"/>
                <w:szCs w:val="24"/>
                <w:lang w:val="en-US" w:eastAsia="zh-CN" w:bidi="ar-SA"/>
              </w:rPr>
              <w:t>1.中共党员，全日制本科及以上学历，3年及以上相关工作经验；</w:t>
            </w:r>
          </w:p>
          <w:p>
            <w:pPr>
              <w:keepNext w:val="0"/>
              <w:keepLines w:val="0"/>
              <w:pageBreakBefore w:val="0"/>
              <w:widowControl w:val="0"/>
              <w:kinsoku/>
              <w:wordWrap/>
              <w:overflowPunct/>
              <w:topLinePunct w:val="0"/>
              <w:autoSpaceDE/>
              <w:autoSpaceDN/>
              <w:bidi w:val="0"/>
              <w:adjustRightInd/>
              <w:snapToGrid/>
              <w:spacing w:line="360" w:lineRule="exact"/>
              <w:rPr>
                <w:rFonts w:hint="default" w:ascii="Times New Roman" w:hAnsi="Times New Roman" w:eastAsia="方正仿宋简体" w:cs="Times New Roman"/>
                <w:kern w:val="2"/>
                <w:sz w:val="24"/>
                <w:szCs w:val="24"/>
                <w:lang w:val="en-US" w:eastAsia="zh-CN" w:bidi="ar-SA"/>
              </w:rPr>
            </w:pPr>
            <w:r>
              <w:rPr>
                <w:rFonts w:hint="default" w:ascii="Times New Roman" w:hAnsi="Times New Roman" w:eastAsia="方正仿宋简体" w:cs="Times New Roman"/>
                <w:kern w:val="2"/>
                <w:sz w:val="24"/>
                <w:szCs w:val="24"/>
                <w:lang w:val="en-US" w:eastAsia="zh-CN" w:bidi="ar-SA"/>
              </w:rPr>
              <w:t>2.具有较强组织协调、文字写作、沟通表达能力、统计分析能力，熟练运用办公软件；</w:t>
            </w:r>
          </w:p>
          <w:p>
            <w:pPr>
              <w:keepNext w:val="0"/>
              <w:keepLines w:val="0"/>
              <w:pageBreakBefore w:val="0"/>
              <w:widowControl w:val="0"/>
              <w:kinsoku/>
              <w:wordWrap/>
              <w:overflowPunct/>
              <w:topLinePunct w:val="0"/>
              <w:autoSpaceDE/>
              <w:autoSpaceDN/>
              <w:bidi w:val="0"/>
              <w:adjustRightInd/>
              <w:snapToGrid/>
              <w:spacing w:line="360" w:lineRule="exact"/>
              <w:rPr>
                <w:rFonts w:hint="default" w:ascii="Times New Roman" w:hAnsi="Times New Roman" w:eastAsia="方正仿宋简体" w:cs="Times New Roman"/>
                <w:kern w:val="2"/>
                <w:sz w:val="24"/>
                <w:szCs w:val="24"/>
                <w:lang w:val="en-US" w:eastAsia="zh-CN" w:bidi="ar-SA"/>
              </w:rPr>
            </w:pPr>
            <w:r>
              <w:rPr>
                <w:rFonts w:hint="default" w:ascii="Times New Roman" w:hAnsi="Times New Roman" w:eastAsia="方正仿宋简体" w:cs="Times New Roman"/>
                <w:kern w:val="2"/>
                <w:sz w:val="24"/>
                <w:szCs w:val="24"/>
                <w:lang w:val="en-US" w:eastAsia="zh-CN" w:bidi="ar-SA"/>
              </w:rPr>
              <w:t>3.具有良好的职业操守，保密意识强，服从领导安排，有责任感和上进心；</w:t>
            </w:r>
          </w:p>
          <w:p>
            <w:pPr>
              <w:keepNext w:val="0"/>
              <w:keepLines w:val="0"/>
              <w:pageBreakBefore w:val="0"/>
              <w:widowControl w:val="0"/>
              <w:kinsoku/>
              <w:wordWrap/>
              <w:overflowPunct/>
              <w:topLinePunct w:val="0"/>
              <w:autoSpaceDE/>
              <w:autoSpaceDN/>
              <w:bidi w:val="0"/>
              <w:adjustRightInd/>
              <w:snapToGrid/>
              <w:spacing w:line="360" w:lineRule="exact"/>
              <w:rPr>
                <w:rFonts w:hint="default" w:ascii="Times New Roman" w:hAnsi="Times New Roman" w:eastAsia="方正仿宋简体" w:cs="Times New Roman"/>
                <w:kern w:val="2"/>
                <w:sz w:val="24"/>
                <w:szCs w:val="24"/>
                <w:lang w:val="en-US" w:eastAsia="zh-CN" w:bidi="ar-SA"/>
              </w:rPr>
            </w:pPr>
            <w:r>
              <w:rPr>
                <w:rFonts w:hint="default" w:ascii="Times New Roman" w:hAnsi="Times New Roman" w:eastAsia="方正仿宋简体" w:cs="Times New Roman"/>
                <w:kern w:val="2"/>
                <w:sz w:val="24"/>
                <w:szCs w:val="24"/>
                <w:lang w:val="en-US" w:eastAsia="zh-CN" w:bidi="ar-SA"/>
              </w:rPr>
              <w:t>4.全日制硕士可放宽工作年限要求；</w:t>
            </w:r>
          </w:p>
          <w:p>
            <w:pPr>
              <w:keepNext w:val="0"/>
              <w:keepLines w:val="0"/>
              <w:pageBreakBefore w:val="0"/>
              <w:widowControl w:val="0"/>
              <w:kinsoku/>
              <w:wordWrap/>
              <w:overflowPunct/>
              <w:topLinePunct w:val="0"/>
              <w:autoSpaceDE/>
              <w:autoSpaceDN/>
              <w:bidi w:val="0"/>
              <w:adjustRightInd/>
              <w:snapToGrid/>
              <w:spacing w:line="360" w:lineRule="exact"/>
              <w:rPr>
                <w:rFonts w:hint="default" w:ascii="Times New Roman" w:hAnsi="Times New Roman" w:eastAsia="方正仿宋简体" w:cs="Times New Roman"/>
                <w:kern w:val="2"/>
                <w:sz w:val="24"/>
                <w:szCs w:val="24"/>
                <w:lang w:val="en-US" w:eastAsia="zh-CN" w:bidi="ar-SA"/>
              </w:rPr>
            </w:pPr>
            <w:r>
              <w:rPr>
                <w:rFonts w:hint="default" w:ascii="Times New Roman" w:hAnsi="Times New Roman" w:eastAsia="方正仿宋简体" w:cs="Times New Roman"/>
                <w:kern w:val="2"/>
                <w:sz w:val="24"/>
                <w:szCs w:val="24"/>
                <w:lang w:val="en-US" w:eastAsia="zh-CN" w:bidi="ar-SA"/>
              </w:rPr>
              <w:t>5.</w:t>
            </w:r>
            <w:r>
              <w:rPr>
                <w:rFonts w:hint="eastAsia" w:ascii="Times New Roman" w:hAnsi="Times New Roman" w:eastAsia="方正仿宋简体" w:cs="Times New Roman"/>
                <w:kern w:val="2"/>
                <w:sz w:val="24"/>
                <w:szCs w:val="24"/>
                <w:lang w:val="en-US" w:eastAsia="zh-CN" w:bidi="ar-SA"/>
              </w:rPr>
              <w:t xml:space="preserve"> </w:t>
            </w:r>
            <w:r>
              <w:rPr>
                <w:rFonts w:hint="default" w:ascii="Times New Roman" w:hAnsi="Times New Roman" w:eastAsia="方正仿宋简体" w:cs="Times New Roman"/>
                <w:kern w:val="2"/>
                <w:sz w:val="24"/>
                <w:szCs w:val="24"/>
                <w:lang w:val="en-US" w:eastAsia="zh-CN" w:bidi="ar-SA"/>
              </w:rPr>
              <w:t>10年以上相关工作经验适当放宽学历要求。</w:t>
            </w:r>
          </w:p>
        </w:tc>
        <w:tc>
          <w:tcPr>
            <w:tcW w:w="799"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湖北武汉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0" w:hRule="atLeast"/>
          <w:jc w:val="center"/>
        </w:trPr>
        <w:tc>
          <w:tcPr>
            <w:tcW w:w="707" w:type="dxa"/>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default" w:ascii="Times New Roman" w:hAnsi="Times New Roman" w:cs="Times New Roman"/>
                <w:color w:val="000000"/>
                <w:kern w:val="0"/>
                <w:sz w:val="24"/>
                <w:szCs w:val="24"/>
                <w:lang w:val="en-US" w:eastAsia="zh-CN"/>
              </w:rPr>
            </w:pPr>
            <w:r>
              <w:rPr>
                <w:rFonts w:hint="default" w:ascii="Times New Roman" w:hAnsi="Times New Roman" w:cs="Times New Roman"/>
                <w:color w:val="000000"/>
                <w:kern w:val="0"/>
                <w:sz w:val="24"/>
                <w:szCs w:val="24"/>
                <w:lang w:val="en-US" w:eastAsia="zh-CN"/>
              </w:rPr>
              <w:t>19</w:t>
            </w:r>
          </w:p>
        </w:tc>
        <w:tc>
          <w:tcPr>
            <w:tcW w:w="75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rPr>
                <w:rFonts w:hint="default" w:ascii="Times New Roman" w:hAnsi="Times New Roman" w:eastAsia="方正仿宋简体" w:cs="Times New Roman"/>
                <w:kern w:val="2"/>
                <w:sz w:val="24"/>
                <w:szCs w:val="24"/>
                <w:lang w:val="en-US" w:eastAsia="zh-CN" w:bidi="ar-SA"/>
              </w:rPr>
            </w:pPr>
            <w:r>
              <w:rPr>
                <w:rFonts w:hint="default" w:ascii="Times New Roman" w:hAnsi="Times New Roman" w:eastAsia="方正仿宋简体" w:cs="Times New Roman"/>
                <w:kern w:val="2"/>
                <w:sz w:val="24"/>
                <w:szCs w:val="24"/>
                <w:lang w:val="en-US" w:eastAsia="zh-CN" w:bidi="ar-SA"/>
              </w:rPr>
              <w:t>武汉市三峡光谷水环境投资有限公司</w:t>
            </w:r>
          </w:p>
        </w:tc>
        <w:tc>
          <w:tcPr>
            <w:tcW w:w="703"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sz w:val="24"/>
                <w:szCs w:val="24"/>
              </w:rPr>
              <w:t>工程管理</w:t>
            </w:r>
            <w:r>
              <w:rPr>
                <w:rFonts w:hint="default" w:ascii="Times New Roman" w:hAnsi="Times New Roman" w:eastAsia="方正仿宋简体" w:cs="Times New Roman"/>
                <w:sz w:val="24"/>
                <w:szCs w:val="24"/>
                <w:lang w:val="en-US" w:eastAsia="zh-CN"/>
              </w:rPr>
              <w:t>专员</w:t>
            </w:r>
          </w:p>
        </w:tc>
        <w:tc>
          <w:tcPr>
            <w:tcW w:w="636"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w:t>
            </w:r>
          </w:p>
        </w:tc>
        <w:tc>
          <w:tcPr>
            <w:tcW w:w="5690" w:type="dxa"/>
            <w:noWrap w:val="0"/>
            <w:vAlign w:val="center"/>
          </w:tcPr>
          <w:p>
            <w:pPr>
              <w:pStyle w:val="8"/>
              <w:keepNext w:val="0"/>
              <w:keepLines w:val="0"/>
              <w:pageBreakBefore w:val="0"/>
              <w:widowControl w:val="0"/>
              <w:kinsoku/>
              <w:wordWrap/>
              <w:overflowPunct/>
              <w:topLinePunct w:val="0"/>
              <w:autoSpaceDE/>
              <w:autoSpaceDN/>
              <w:bidi w:val="0"/>
              <w:adjustRightInd/>
              <w:snapToGrid/>
              <w:spacing w:line="400" w:lineRule="exact"/>
              <w:rPr>
                <w:rFonts w:hint="default" w:ascii="Times New Roman" w:hAnsi="Times New Roman" w:eastAsia="方正仿宋简体" w:cs="Times New Roman"/>
                <w:kern w:val="2"/>
                <w:sz w:val="24"/>
                <w:szCs w:val="24"/>
                <w:lang w:val="en-US" w:eastAsia="zh-CN" w:bidi="ar-SA"/>
              </w:rPr>
            </w:pPr>
            <w:r>
              <w:rPr>
                <w:rFonts w:hint="default" w:ascii="Times New Roman" w:hAnsi="Times New Roman" w:eastAsia="方正仿宋简体" w:cs="Times New Roman"/>
                <w:kern w:val="2"/>
                <w:sz w:val="24"/>
                <w:szCs w:val="24"/>
                <w:lang w:val="en-US" w:eastAsia="zh-CN" w:bidi="ar-SA"/>
              </w:rPr>
              <w:t>1.负责质量安全管理相关工作，对项目施工准备、进度、质量、现场管理、投资控制等进行审核、监督检查；</w:t>
            </w:r>
          </w:p>
          <w:p>
            <w:pPr>
              <w:pStyle w:val="8"/>
              <w:keepNext w:val="0"/>
              <w:keepLines w:val="0"/>
              <w:pageBreakBefore w:val="0"/>
              <w:widowControl w:val="0"/>
              <w:kinsoku/>
              <w:wordWrap/>
              <w:overflowPunct/>
              <w:topLinePunct w:val="0"/>
              <w:autoSpaceDE/>
              <w:autoSpaceDN/>
              <w:bidi w:val="0"/>
              <w:adjustRightInd/>
              <w:snapToGrid/>
              <w:spacing w:line="400" w:lineRule="exact"/>
              <w:rPr>
                <w:rFonts w:hint="default" w:ascii="Times New Roman" w:hAnsi="Times New Roman" w:eastAsia="方正仿宋简体" w:cs="Times New Roman"/>
                <w:kern w:val="2"/>
                <w:sz w:val="24"/>
                <w:szCs w:val="24"/>
                <w:lang w:val="en-US" w:eastAsia="zh-CN" w:bidi="ar-SA"/>
              </w:rPr>
            </w:pPr>
            <w:r>
              <w:rPr>
                <w:rFonts w:hint="default" w:ascii="Times New Roman" w:hAnsi="Times New Roman" w:eastAsia="方正仿宋简体" w:cs="Times New Roman"/>
                <w:kern w:val="2"/>
                <w:sz w:val="24"/>
                <w:szCs w:val="24"/>
                <w:lang w:val="en-US" w:eastAsia="zh-CN" w:bidi="ar-SA"/>
              </w:rPr>
              <w:t>2.负责质量管理体系建设、运行和持续改进等工作；</w:t>
            </w:r>
          </w:p>
          <w:p>
            <w:pPr>
              <w:pStyle w:val="8"/>
              <w:keepNext w:val="0"/>
              <w:keepLines w:val="0"/>
              <w:pageBreakBefore w:val="0"/>
              <w:widowControl w:val="0"/>
              <w:kinsoku/>
              <w:wordWrap/>
              <w:overflowPunct/>
              <w:topLinePunct w:val="0"/>
              <w:autoSpaceDE/>
              <w:autoSpaceDN/>
              <w:bidi w:val="0"/>
              <w:adjustRightInd/>
              <w:snapToGrid/>
              <w:spacing w:line="400" w:lineRule="exact"/>
              <w:rPr>
                <w:rFonts w:hint="default" w:ascii="Times New Roman" w:hAnsi="Times New Roman" w:eastAsia="方正仿宋简体" w:cs="Times New Roman"/>
                <w:kern w:val="2"/>
                <w:sz w:val="24"/>
                <w:szCs w:val="24"/>
                <w:lang w:val="en-US" w:eastAsia="zh-CN" w:bidi="ar-SA"/>
              </w:rPr>
            </w:pPr>
            <w:r>
              <w:rPr>
                <w:rFonts w:hint="default" w:ascii="Times New Roman" w:hAnsi="Times New Roman" w:eastAsia="方正仿宋简体" w:cs="Times New Roman"/>
                <w:kern w:val="2"/>
                <w:sz w:val="24"/>
                <w:szCs w:val="24"/>
                <w:lang w:val="en-US" w:eastAsia="zh-CN" w:bidi="ar-SA"/>
              </w:rPr>
              <w:t>3.负责协调处理与设计单位、施工单位、监理单位、概算单位等相关事宜；</w:t>
            </w:r>
          </w:p>
          <w:p>
            <w:pPr>
              <w:pStyle w:val="8"/>
              <w:keepNext w:val="0"/>
              <w:keepLines w:val="0"/>
              <w:pageBreakBefore w:val="0"/>
              <w:widowControl w:val="0"/>
              <w:kinsoku/>
              <w:wordWrap/>
              <w:overflowPunct/>
              <w:topLinePunct w:val="0"/>
              <w:autoSpaceDE/>
              <w:autoSpaceDN/>
              <w:bidi w:val="0"/>
              <w:adjustRightInd/>
              <w:snapToGrid/>
              <w:spacing w:line="400" w:lineRule="exact"/>
              <w:rPr>
                <w:rFonts w:hint="default" w:ascii="Times New Roman" w:hAnsi="Times New Roman" w:eastAsia="方正仿宋简体" w:cs="Times New Roman"/>
                <w:kern w:val="2"/>
                <w:sz w:val="24"/>
                <w:szCs w:val="24"/>
                <w:lang w:val="en-US" w:eastAsia="zh-CN" w:bidi="ar-SA"/>
              </w:rPr>
            </w:pPr>
            <w:r>
              <w:rPr>
                <w:rFonts w:hint="default" w:ascii="Times New Roman" w:hAnsi="Times New Roman" w:eastAsia="方正仿宋简体" w:cs="Times New Roman"/>
                <w:kern w:val="2"/>
                <w:sz w:val="24"/>
                <w:szCs w:val="24"/>
                <w:lang w:val="en-US" w:eastAsia="zh-CN" w:bidi="ar-SA"/>
              </w:rPr>
              <w:t>4.协助完成招标、定标以及合同签订工作；</w:t>
            </w:r>
          </w:p>
          <w:p>
            <w:pPr>
              <w:pStyle w:val="8"/>
              <w:keepNext w:val="0"/>
              <w:keepLines w:val="0"/>
              <w:pageBreakBefore w:val="0"/>
              <w:widowControl w:val="0"/>
              <w:kinsoku/>
              <w:wordWrap/>
              <w:overflowPunct/>
              <w:topLinePunct w:val="0"/>
              <w:autoSpaceDE/>
              <w:autoSpaceDN/>
              <w:bidi w:val="0"/>
              <w:adjustRightInd/>
              <w:snapToGrid/>
              <w:spacing w:line="400" w:lineRule="exact"/>
              <w:rPr>
                <w:rFonts w:hint="default" w:ascii="Times New Roman" w:hAnsi="Times New Roman" w:eastAsia="方正仿宋简体" w:cs="Times New Roman"/>
                <w:kern w:val="2"/>
                <w:sz w:val="24"/>
                <w:szCs w:val="24"/>
                <w:lang w:val="en-US" w:eastAsia="zh-CN" w:bidi="ar-SA"/>
              </w:rPr>
            </w:pPr>
            <w:r>
              <w:rPr>
                <w:rFonts w:hint="default" w:ascii="Times New Roman" w:hAnsi="Times New Roman" w:eastAsia="方正仿宋简体" w:cs="Times New Roman"/>
                <w:kern w:val="2"/>
                <w:sz w:val="24"/>
                <w:szCs w:val="24"/>
                <w:lang w:val="en-US" w:eastAsia="zh-CN" w:bidi="ar-SA"/>
              </w:rPr>
              <w:t>5.完成公司和部门交办的其他工作。</w:t>
            </w:r>
          </w:p>
        </w:tc>
        <w:tc>
          <w:tcPr>
            <w:tcW w:w="5621" w:type="dxa"/>
            <w:noWrap w:val="0"/>
            <w:vAlign w:val="center"/>
          </w:tcPr>
          <w:p>
            <w:pPr>
              <w:pStyle w:val="8"/>
              <w:keepNext w:val="0"/>
              <w:keepLines w:val="0"/>
              <w:pageBreakBefore w:val="0"/>
              <w:widowControl w:val="0"/>
              <w:kinsoku/>
              <w:wordWrap/>
              <w:overflowPunct/>
              <w:topLinePunct w:val="0"/>
              <w:autoSpaceDE/>
              <w:autoSpaceDN/>
              <w:bidi w:val="0"/>
              <w:adjustRightInd/>
              <w:snapToGrid/>
              <w:spacing w:line="400" w:lineRule="exact"/>
              <w:rPr>
                <w:rFonts w:hint="default" w:ascii="Times New Roman" w:hAnsi="Times New Roman" w:eastAsia="方正仿宋简体" w:cs="Times New Roman"/>
                <w:kern w:val="2"/>
                <w:sz w:val="24"/>
                <w:szCs w:val="24"/>
                <w:lang w:val="en-US" w:eastAsia="zh-CN" w:bidi="ar-SA"/>
              </w:rPr>
            </w:pPr>
            <w:r>
              <w:rPr>
                <w:rFonts w:hint="default" w:ascii="Times New Roman" w:hAnsi="Times New Roman" w:eastAsia="方正仿宋简体" w:cs="Times New Roman"/>
                <w:kern w:val="2"/>
                <w:sz w:val="24"/>
                <w:szCs w:val="24"/>
                <w:lang w:val="en-US" w:eastAsia="zh-CN" w:bidi="ar-SA"/>
              </w:rPr>
              <w:t>1.全日制本科及以上学历，工民建、土木工程、环境工程类相关专业；</w:t>
            </w:r>
          </w:p>
          <w:p>
            <w:pPr>
              <w:pStyle w:val="8"/>
              <w:keepNext w:val="0"/>
              <w:keepLines w:val="0"/>
              <w:pageBreakBefore w:val="0"/>
              <w:widowControl w:val="0"/>
              <w:kinsoku/>
              <w:wordWrap/>
              <w:overflowPunct/>
              <w:topLinePunct w:val="0"/>
              <w:autoSpaceDE/>
              <w:autoSpaceDN/>
              <w:bidi w:val="0"/>
              <w:adjustRightInd/>
              <w:snapToGrid/>
              <w:spacing w:line="400" w:lineRule="exact"/>
              <w:rPr>
                <w:rFonts w:hint="default" w:ascii="Times New Roman" w:hAnsi="Times New Roman" w:eastAsia="方正仿宋简体" w:cs="Times New Roman"/>
                <w:kern w:val="2"/>
                <w:sz w:val="24"/>
                <w:szCs w:val="24"/>
                <w:lang w:val="en-US" w:eastAsia="zh-CN" w:bidi="ar-SA"/>
              </w:rPr>
            </w:pPr>
            <w:r>
              <w:rPr>
                <w:rFonts w:hint="default" w:ascii="Times New Roman" w:hAnsi="Times New Roman" w:eastAsia="方正仿宋简体" w:cs="Times New Roman"/>
                <w:kern w:val="2"/>
                <w:sz w:val="24"/>
                <w:szCs w:val="24"/>
                <w:lang w:val="en-US" w:eastAsia="zh-CN" w:bidi="ar-SA"/>
              </w:rPr>
              <w:t>2.</w:t>
            </w:r>
            <w:r>
              <w:rPr>
                <w:rFonts w:hint="eastAsia" w:ascii="Times New Roman" w:hAnsi="Times New Roman" w:eastAsia="方正仿宋简体" w:cs="Times New Roman"/>
                <w:kern w:val="2"/>
                <w:sz w:val="24"/>
                <w:szCs w:val="24"/>
                <w:lang w:val="en-US" w:eastAsia="zh-CN" w:bidi="ar-SA"/>
              </w:rPr>
              <w:t xml:space="preserve"> </w:t>
            </w:r>
            <w:r>
              <w:rPr>
                <w:rFonts w:hint="default" w:ascii="Times New Roman" w:hAnsi="Times New Roman" w:eastAsia="方正仿宋简体" w:cs="Times New Roman"/>
                <w:kern w:val="2"/>
                <w:sz w:val="24"/>
                <w:szCs w:val="24"/>
                <w:lang w:val="en-US" w:eastAsia="zh-CN" w:bidi="ar-SA"/>
              </w:rPr>
              <w:t>3年及以上项目管理工作相关经验，从事过土建、给排水工程项目管理工作的优先考虑；</w:t>
            </w:r>
          </w:p>
          <w:p>
            <w:pPr>
              <w:pStyle w:val="8"/>
              <w:keepNext w:val="0"/>
              <w:keepLines w:val="0"/>
              <w:pageBreakBefore w:val="0"/>
              <w:widowControl w:val="0"/>
              <w:kinsoku/>
              <w:wordWrap/>
              <w:overflowPunct/>
              <w:topLinePunct w:val="0"/>
              <w:autoSpaceDE/>
              <w:autoSpaceDN/>
              <w:bidi w:val="0"/>
              <w:adjustRightInd/>
              <w:snapToGrid/>
              <w:spacing w:line="400" w:lineRule="exact"/>
              <w:rPr>
                <w:rFonts w:hint="default" w:ascii="Times New Roman" w:hAnsi="Times New Roman" w:eastAsia="方正仿宋简体" w:cs="Times New Roman"/>
                <w:kern w:val="2"/>
                <w:sz w:val="24"/>
                <w:szCs w:val="24"/>
                <w:lang w:val="en-US" w:eastAsia="zh-CN" w:bidi="ar-SA"/>
              </w:rPr>
            </w:pPr>
            <w:r>
              <w:rPr>
                <w:rFonts w:hint="default" w:ascii="Times New Roman" w:hAnsi="Times New Roman" w:eastAsia="方正仿宋简体" w:cs="Times New Roman"/>
                <w:kern w:val="2"/>
                <w:sz w:val="24"/>
                <w:szCs w:val="24"/>
                <w:lang w:val="en-US" w:eastAsia="zh-CN" w:bidi="ar-SA"/>
              </w:rPr>
              <w:t>3.熟悉地基基础、市政管网工艺、工序和施工措施；</w:t>
            </w:r>
          </w:p>
          <w:p>
            <w:pPr>
              <w:pStyle w:val="8"/>
              <w:keepNext w:val="0"/>
              <w:keepLines w:val="0"/>
              <w:pageBreakBefore w:val="0"/>
              <w:widowControl w:val="0"/>
              <w:kinsoku/>
              <w:wordWrap/>
              <w:overflowPunct/>
              <w:topLinePunct w:val="0"/>
              <w:autoSpaceDE/>
              <w:autoSpaceDN/>
              <w:bidi w:val="0"/>
              <w:adjustRightInd/>
              <w:snapToGrid/>
              <w:spacing w:line="400" w:lineRule="exact"/>
              <w:rPr>
                <w:rFonts w:hint="default" w:ascii="Times New Roman" w:hAnsi="Times New Roman" w:eastAsia="方正仿宋简体" w:cs="Times New Roman"/>
                <w:kern w:val="2"/>
                <w:sz w:val="24"/>
                <w:szCs w:val="24"/>
                <w:lang w:val="en-US" w:eastAsia="zh-CN" w:bidi="ar-SA"/>
              </w:rPr>
            </w:pPr>
            <w:r>
              <w:rPr>
                <w:rFonts w:hint="default" w:ascii="Times New Roman" w:hAnsi="Times New Roman" w:eastAsia="方正仿宋简体" w:cs="Times New Roman"/>
                <w:kern w:val="2"/>
                <w:sz w:val="24"/>
                <w:szCs w:val="24"/>
                <w:lang w:val="en-US" w:eastAsia="zh-CN" w:bidi="ar-SA"/>
              </w:rPr>
              <w:t>4.有地方政府实习或工作经历、熟悉与地方政府交流体系的优先；</w:t>
            </w:r>
          </w:p>
          <w:p>
            <w:pPr>
              <w:pStyle w:val="8"/>
              <w:keepNext w:val="0"/>
              <w:keepLines w:val="0"/>
              <w:pageBreakBefore w:val="0"/>
              <w:widowControl w:val="0"/>
              <w:kinsoku/>
              <w:wordWrap/>
              <w:overflowPunct/>
              <w:topLinePunct w:val="0"/>
              <w:autoSpaceDE/>
              <w:autoSpaceDN/>
              <w:bidi w:val="0"/>
              <w:adjustRightInd/>
              <w:snapToGrid/>
              <w:spacing w:line="400" w:lineRule="exact"/>
              <w:rPr>
                <w:rFonts w:hint="default" w:ascii="Times New Roman" w:hAnsi="Times New Roman" w:eastAsia="方正仿宋简体" w:cs="Times New Roman"/>
                <w:kern w:val="2"/>
                <w:sz w:val="24"/>
                <w:szCs w:val="24"/>
                <w:lang w:val="en-US" w:eastAsia="zh-CN" w:bidi="ar-SA"/>
              </w:rPr>
            </w:pPr>
            <w:r>
              <w:rPr>
                <w:rFonts w:hint="default" w:ascii="Times New Roman" w:hAnsi="Times New Roman" w:eastAsia="方正仿宋简体" w:cs="Times New Roman"/>
                <w:kern w:val="2"/>
                <w:sz w:val="24"/>
                <w:szCs w:val="24"/>
                <w:lang w:val="en-US" w:eastAsia="zh-CN" w:bidi="ar-SA"/>
              </w:rPr>
              <w:t>5.相应专业全日制硕士研究生可放宽工作年限要求；</w:t>
            </w:r>
          </w:p>
          <w:p>
            <w:pPr>
              <w:pStyle w:val="8"/>
              <w:keepNext w:val="0"/>
              <w:keepLines w:val="0"/>
              <w:pageBreakBefore w:val="0"/>
              <w:widowControl w:val="0"/>
              <w:kinsoku/>
              <w:wordWrap/>
              <w:overflowPunct/>
              <w:topLinePunct w:val="0"/>
              <w:autoSpaceDE/>
              <w:autoSpaceDN/>
              <w:bidi w:val="0"/>
              <w:adjustRightInd/>
              <w:snapToGrid/>
              <w:spacing w:line="400" w:lineRule="exact"/>
              <w:rPr>
                <w:rFonts w:hint="default" w:ascii="Times New Roman" w:hAnsi="Times New Roman" w:eastAsia="方正仿宋简体" w:cs="Times New Roman"/>
                <w:kern w:val="2"/>
                <w:sz w:val="24"/>
                <w:szCs w:val="24"/>
                <w:lang w:val="en-US" w:eastAsia="zh-CN" w:bidi="ar-SA"/>
              </w:rPr>
            </w:pPr>
            <w:r>
              <w:rPr>
                <w:rFonts w:hint="default" w:ascii="Times New Roman" w:hAnsi="Times New Roman" w:eastAsia="方正仿宋简体" w:cs="Times New Roman"/>
                <w:kern w:val="2"/>
                <w:sz w:val="24"/>
                <w:szCs w:val="24"/>
                <w:lang w:val="en-US" w:eastAsia="zh-CN" w:bidi="ar-SA"/>
              </w:rPr>
              <w:t>6.</w:t>
            </w:r>
            <w:r>
              <w:rPr>
                <w:rFonts w:hint="eastAsia" w:ascii="Times New Roman" w:hAnsi="Times New Roman" w:eastAsia="方正仿宋简体" w:cs="Times New Roman"/>
                <w:kern w:val="2"/>
                <w:sz w:val="24"/>
                <w:szCs w:val="24"/>
                <w:lang w:val="en-US" w:eastAsia="zh-CN" w:bidi="ar-SA"/>
              </w:rPr>
              <w:t xml:space="preserve"> </w:t>
            </w:r>
            <w:r>
              <w:rPr>
                <w:rFonts w:hint="default" w:ascii="Times New Roman" w:hAnsi="Times New Roman" w:eastAsia="方正仿宋简体" w:cs="Times New Roman"/>
                <w:kern w:val="2"/>
                <w:sz w:val="24"/>
                <w:szCs w:val="24"/>
                <w:lang w:val="en-US" w:eastAsia="zh-CN" w:bidi="ar-SA"/>
              </w:rPr>
              <w:t>10年以上相关工作经验适当放宽学历要求。</w:t>
            </w:r>
          </w:p>
        </w:tc>
        <w:tc>
          <w:tcPr>
            <w:tcW w:w="799"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湖北武汉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8" w:hRule="atLeast"/>
          <w:jc w:val="center"/>
        </w:trPr>
        <w:tc>
          <w:tcPr>
            <w:tcW w:w="707" w:type="dxa"/>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default" w:ascii="Times New Roman" w:hAnsi="Times New Roman" w:cs="Times New Roman"/>
                <w:color w:val="000000"/>
                <w:kern w:val="0"/>
                <w:sz w:val="24"/>
                <w:szCs w:val="24"/>
                <w:lang w:val="en-US" w:eastAsia="zh-CN"/>
              </w:rPr>
            </w:pPr>
            <w:r>
              <w:rPr>
                <w:rFonts w:hint="default" w:ascii="Times New Roman" w:hAnsi="Times New Roman" w:cs="Times New Roman"/>
                <w:color w:val="000000"/>
                <w:kern w:val="0"/>
                <w:sz w:val="24"/>
                <w:szCs w:val="24"/>
                <w:lang w:val="en-US" w:eastAsia="zh-CN"/>
              </w:rPr>
              <w:t>20</w:t>
            </w:r>
          </w:p>
        </w:tc>
        <w:tc>
          <w:tcPr>
            <w:tcW w:w="75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rPr>
                <w:rFonts w:hint="default" w:ascii="Times New Roman" w:hAnsi="Times New Roman" w:eastAsia="方正仿宋简体" w:cs="Times New Roman"/>
                <w:kern w:val="2"/>
                <w:sz w:val="24"/>
                <w:szCs w:val="24"/>
                <w:lang w:val="en-US" w:eastAsia="zh-CN" w:bidi="ar-SA"/>
              </w:rPr>
            </w:pPr>
            <w:r>
              <w:rPr>
                <w:rFonts w:hint="default" w:ascii="Times New Roman" w:hAnsi="Times New Roman" w:eastAsia="方正仿宋简体" w:cs="Times New Roman"/>
                <w:kern w:val="2"/>
                <w:sz w:val="24"/>
                <w:szCs w:val="24"/>
                <w:lang w:val="en-US" w:eastAsia="zh-CN" w:bidi="ar-SA"/>
              </w:rPr>
              <w:t>武汉市三峡光谷水环境投资有限公司</w:t>
            </w:r>
          </w:p>
        </w:tc>
        <w:tc>
          <w:tcPr>
            <w:tcW w:w="703"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sz w:val="24"/>
                <w:szCs w:val="24"/>
              </w:rPr>
              <w:t>销售专员岗</w:t>
            </w:r>
          </w:p>
        </w:tc>
        <w:tc>
          <w:tcPr>
            <w:tcW w:w="636"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w:t>
            </w:r>
          </w:p>
        </w:tc>
        <w:tc>
          <w:tcPr>
            <w:tcW w:w="5690" w:type="dxa"/>
            <w:noWrap w:val="0"/>
            <w:vAlign w:val="center"/>
          </w:tcPr>
          <w:p>
            <w:pPr>
              <w:pStyle w:val="8"/>
              <w:keepNext w:val="0"/>
              <w:keepLines w:val="0"/>
              <w:pageBreakBefore w:val="0"/>
              <w:widowControl w:val="0"/>
              <w:kinsoku/>
              <w:wordWrap/>
              <w:overflowPunct/>
              <w:topLinePunct w:val="0"/>
              <w:autoSpaceDE/>
              <w:autoSpaceDN/>
              <w:bidi w:val="0"/>
              <w:adjustRightInd/>
              <w:snapToGrid/>
              <w:spacing w:line="400" w:lineRule="exact"/>
              <w:rPr>
                <w:rFonts w:hint="default" w:ascii="Times New Roman" w:hAnsi="Times New Roman" w:eastAsia="方正仿宋简体" w:cs="Times New Roman"/>
                <w:sz w:val="24"/>
                <w:szCs w:val="24"/>
              </w:rPr>
            </w:pPr>
            <w:r>
              <w:rPr>
                <w:rFonts w:hint="default" w:ascii="Times New Roman" w:hAnsi="Times New Roman" w:eastAsia="方正仿宋简体" w:cs="Times New Roman"/>
                <w:sz w:val="24"/>
                <w:szCs w:val="24"/>
              </w:rPr>
              <w:t>1</w:t>
            </w:r>
            <w:r>
              <w:rPr>
                <w:rFonts w:hint="default" w:ascii="Times New Roman" w:hAnsi="Times New Roman" w:eastAsia="方正仿宋简体" w:cs="Times New Roman"/>
                <w:sz w:val="24"/>
                <w:szCs w:val="24"/>
                <w:lang w:val="en-US" w:eastAsia="zh-CN"/>
              </w:rPr>
              <w:t>.</w:t>
            </w:r>
            <w:r>
              <w:rPr>
                <w:rFonts w:hint="default" w:ascii="Times New Roman" w:hAnsi="Times New Roman" w:eastAsia="方正仿宋简体" w:cs="Times New Roman"/>
                <w:sz w:val="24"/>
                <w:szCs w:val="24"/>
              </w:rPr>
              <w:t>负责政府付费清收管理工作，跟踪、统计各项目政府付费收取进展，实时对接、掌握、督促政府付费收取工作；</w:t>
            </w:r>
          </w:p>
          <w:p>
            <w:pPr>
              <w:pStyle w:val="8"/>
              <w:keepNext w:val="0"/>
              <w:keepLines w:val="0"/>
              <w:pageBreakBefore w:val="0"/>
              <w:widowControl w:val="0"/>
              <w:kinsoku/>
              <w:wordWrap/>
              <w:overflowPunct/>
              <w:topLinePunct w:val="0"/>
              <w:autoSpaceDE/>
              <w:autoSpaceDN/>
              <w:bidi w:val="0"/>
              <w:adjustRightInd/>
              <w:snapToGrid/>
              <w:spacing w:line="400" w:lineRule="exact"/>
              <w:rPr>
                <w:rFonts w:hint="default" w:ascii="Times New Roman" w:hAnsi="Times New Roman" w:eastAsia="方正仿宋简体" w:cs="Times New Roman"/>
                <w:sz w:val="24"/>
                <w:szCs w:val="24"/>
              </w:rPr>
            </w:pPr>
            <w:r>
              <w:rPr>
                <w:rFonts w:hint="default" w:ascii="Times New Roman" w:hAnsi="Times New Roman" w:eastAsia="方正仿宋简体" w:cs="Times New Roman"/>
                <w:sz w:val="24"/>
                <w:szCs w:val="24"/>
              </w:rPr>
              <w:t>2</w:t>
            </w:r>
            <w:r>
              <w:rPr>
                <w:rFonts w:hint="default" w:ascii="Times New Roman" w:hAnsi="Times New Roman" w:eastAsia="方正仿宋简体" w:cs="Times New Roman"/>
                <w:sz w:val="24"/>
                <w:szCs w:val="24"/>
                <w:lang w:eastAsia="zh-CN"/>
              </w:rPr>
              <w:t>.</w:t>
            </w:r>
            <w:r>
              <w:rPr>
                <w:rFonts w:hint="default" w:ascii="Times New Roman" w:hAnsi="Times New Roman" w:eastAsia="方正仿宋简体" w:cs="Times New Roman"/>
                <w:sz w:val="24"/>
                <w:szCs w:val="24"/>
              </w:rPr>
              <w:t>根据项目投产计划及还本付息时限督办运营收入按期回收，落实公司收入及应收账款管理相关要求；</w:t>
            </w:r>
          </w:p>
          <w:p>
            <w:pPr>
              <w:pStyle w:val="8"/>
              <w:keepNext w:val="0"/>
              <w:keepLines w:val="0"/>
              <w:pageBreakBefore w:val="0"/>
              <w:widowControl w:val="0"/>
              <w:kinsoku/>
              <w:wordWrap/>
              <w:overflowPunct/>
              <w:topLinePunct w:val="0"/>
              <w:autoSpaceDE/>
              <w:autoSpaceDN/>
              <w:bidi w:val="0"/>
              <w:adjustRightInd/>
              <w:snapToGrid/>
              <w:spacing w:line="400" w:lineRule="exact"/>
              <w:rPr>
                <w:rFonts w:hint="default" w:ascii="Times New Roman" w:hAnsi="Times New Roman" w:eastAsia="方正仿宋简体" w:cs="Times New Roman"/>
                <w:sz w:val="24"/>
                <w:szCs w:val="24"/>
              </w:rPr>
            </w:pPr>
            <w:r>
              <w:rPr>
                <w:rFonts w:hint="default" w:ascii="Times New Roman" w:hAnsi="Times New Roman" w:eastAsia="方正仿宋简体" w:cs="Times New Roman"/>
                <w:sz w:val="24"/>
                <w:szCs w:val="24"/>
              </w:rPr>
              <w:t>3</w:t>
            </w:r>
            <w:r>
              <w:rPr>
                <w:rFonts w:hint="default" w:ascii="Times New Roman" w:hAnsi="Times New Roman" w:eastAsia="方正仿宋简体" w:cs="Times New Roman"/>
                <w:sz w:val="24"/>
                <w:szCs w:val="24"/>
                <w:lang w:eastAsia="zh-CN"/>
              </w:rPr>
              <w:t>.</w:t>
            </w:r>
            <w:r>
              <w:rPr>
                <w:rFonts w:hint="default" w:ascii="Times New Roman" w:hAnsi="Times New Roman" w:eastAsia="方正仿宋简体" w:cs="Times New Roman"/>
                <w:sz w:val="24"/>
                <w:szCs w:val="24"/>
              </w:rPr>
              <w:t>收集政府付费清收工作相关信息及数据，并定期沟通反馈；</w:t>
            </w:r>
          </w:p>
          <w:p>
            <w:pPr>
              <w:pStyle w:val="8"/>
              <w:keepNext w:val="0"/>
              <w:keepLines w:val="0"/>
              <w:pageBreakBefore w:val="0"/>
              <w:widowControl w:val="0"/>
              <w:kinsoku/>
              <w:wordWrap/>
              <w:overflowPunct/>
              <w:topLinePunct w:val="0"/>
              <w:autoSpaceDE/>
              <w:autoSpaceDN/>
              <w:bidi w:val="0"/>
              <w:adjustRightInd/>
              <w:snapToGrid/>
              <w:spacing w:line="400" w:lineRule="exact"/>
              <w:rPr>
                <w:rFonts w:hint="default" w:ascii="Times New Roman" w:hAnsi="Times New Roman" w:eastAsia="方正仿宋简体" w:cs="Times New Roman"/>
                <w:kern w:val="2"/>
                <w:sz w:val="24"/>
                <w:szCs w:val="24"/>
                <w:lang w:val="en-US" w:eastAsia="zh-CN" w:bidi="ar-SA"/>
              </w:rPr>
            </w:pPr>
            <w:r>
              <w:rPr>
                <w:rFonts w:hint="default" w:ascii="Times New Roman" w:hAnsi="Times New Roman" w:eastAsia="方正仿宋简体" w:cs="Times New Roman"/>
                <w:sz w:val="24"/>
                <w:szCs w:val="24"/>
              </w:rPr>
              <w:t>4</w:t>
            </w:r>
            <w:r>
              <w:rPr>
                <w:rFonts w:hint="default" w:ascii="Times New Roman" w:hAnsi="Times New Roman" w:eastAsia="方正仿宋简体" w:cs="Times New Roman"/>
                <w:sz w:val="24"/>
                <w:szCs w:val="24"/>
                <w:lang w:eastAsia="zh-CN"/>
              </w:rPr>
              <w:t>.</w:t>
            </w:r>
            <w:r>
              <w:rPr>
                <w:rFonts w:hint="default" w:ascii="Times New Roman" w:hAnsi="Times New Roman" w:eastAsia="方正仿宋简体" w:cs="Times New Roman"/>
                <w:sz w:val="24"/>
                <w:szCs w:val="24"/>
              </w:rPr>
              <w:t>完成公司和部门交办的其他工作。</w:t>
            </w:r>
          </w:p>
        </w:tc>
        <w:tc>
          <w:tcPr>
            <w:tcW w:w="5621" w:type="dxa"/>
            <w:noWrap w:val="0"/>
            <w:vAlign w:val="center"/>
          </w:tcPr>
          <w:p>
            <w:pPr>
              <w:pStyle w:val="8"/>
              <w:keepNext w:val="0"/>
              <w:keepLines w:val="0"/>
              <w:pageBreakBefore w:val="0"/>
              <w:widowControl w:val="0"/>
              <w:kinsoku/>
              <w:wordWrap/>
              <w:overflowPunct/>
              <w:topLinePunct w:val="0"/>
              <w:autoSpaceDE/>
              <w:autoSpaceDN/>
              <w:bidi w:val="0"/>
              <w:adjustRightInd/>
              <w:snapToGrid/>
              <w:spacing w:line="400" w:lineRule="exact"/>
              <w:rPr>
                <w:rFonts w:hint="default" w:ascii="Times New Roman" w:hAnsi="Times New Roman" w:eastAsia="方正仿宋简体" w:cs="Times New Roman"/>
                <w:sz w:val="24"/>
                <w:szCs w:val="24"/>
              </w:rPr>
            </w:pPr>
            <w:r>
              <w:rPr>
                <w:rFonts w:hint="default" w:ascii="Times New Roman" w:hAnsi="Times New Roman" w:eastAsia="方正仿宋简体" w:cs="Times New Roman"/>
                <w:sz w:val="24"/>
                <w:szCs w:val="24"/>
              </w:rPr>
              <w:t>1</w:t>
            </w:r>
            <w:r>
              <w:rPr>
                <w:rFonts w:hint="default" w:ascii="Times New Roman" w:hAnsi="Times New Roman" w:eastAsia="方正仿宋简体" w:cs="Times New Roman"/>
                <w:sz w:val="24"/>
                <w:szCs w:val="24"/>
                <w:lang w:eastAsia="zh-CN"/>
              </w:rPr>
              <w:t>.</w:t>
            </w:r>
            <w:r>
              <w:rPr>
                <w:rFonts w:hint="default" w:ascii="Times New Roman" w:hAnsi="Times New Roman" w:eastAsia="方正仿宋简体" w:cs="Times New Roman"/>
                <w:sz w:val="24"/>
                <w:szCs w:val="24"/>
              </w:rPr>
              <w:t>全日制本科及以上学历，</w:t>
            </w:r>
            <w:r>
              <w:rPr>
                <w:rFonts w:hint="default" w:ascii="Times New Roman" w:hAnsi="Times New Roman" w:eastAsia="方正仿宋简体" w:cs="Times New Roman"/>
                <w:sz w:val="24"/>
                <w:szCs w:val="24"/>
                <w:lang w:val="en-US" w:eastAsia="zh-CN"/>
              </w:rPr>
              <w:t>3年及以上工作经验</w:t>
            </w:r>
            <w:r>
              <w:rPr>
                <w:rFonts w:hint="default" w:ascii="Times New Roman" w:hAnsi="Times New Roman" w:eastAsia="方正仿宋简体" w:cs="Times New Roman"/>
                <w:sz w:val="24"/>
                <w:szCs w:val="24"/>
              </w:rPr>
              <w:t>；</w:t>
            </w:r>
          </w:p>
          <w:p>
            <w:pPr>
              <w:pStyle w:val="8"/>
              <w:keepNext w:val="0"/>
              <w:keepLines w:val="0"/>
              <w:pageBreakBefore w:val="0"/>
              <w:widowControl w:val="0"/>
              <w:kinsoku/>
              <w:wordWrap/>
              <w:overflowPunct/>
              <w:topLinePunct w:val="0"/>
              <w:autoSpaceDE/>
              <w:autoSpaceDN/>
              <w:bidi w:val="0"/>
              <w:adjustRightInd/>
              <w:snapToGrid/>
              <w:spacing w:line="400" w:lineRule="exact"/>
              <w:rPr>
                <w:rFonts w:hint="default" w:ascii="Times New Roman" w:hAnsi="Times New Roman" w:eastAsia="方正仿宋简体" w:cs="Times New Roman"/>
                <w:sz w:val="24"/>
                <w:szCs w:val="24"/>
              </w:rPr>
            </w:pPr>
            <w:r>
              <w:rPr>
                <w:rFonts w:hint="default" w:ascii="Times New Roman" w:hAnsi="Times New Roman" w:eastAsia="方正仿宋简体" w:cs="Times New Roman"/>
                <w:sz w:val="24"/>
                <w:szCs w:val="24"/>
              </w:rPr>
              <w:t>2</w:t>
            </w:r>
            <w:r>
              <w:rPr>
                <w:rFonts w:hint="default" w:ascii="Times New Roman" w:hAnsi="Times New Roman" w:eastAsia="方正仿宋简体" w:cs="Times New Roman"/>
                <w:sz w:val="24"/>
                <w:szCs w:val="24"/>
                <w:lang w:eastAsia="zh-CN"/>
              </w:rPr>
              <w:t>.</w:t>
            </w:r>
            <w:r>
              <w:rPr>
                <w:rFonts w:hint="default" w:ascii="Times New Roman" w:hAnsi="Times New Roman" w:eastAsia="方正仿宋简体" w:cs="Times New Roman"/>
                <w:sz w:val="24"/>
                <w:szCs w:val="24"/>
              </w:rPr>
              <w:t>具有良好的</w:t>
            </w:r>
            <w:r>
              <w:rPr>
                <w:rFonts w:hint="default" w:ascii="Times New Roman" w:hAnsi="Times New Roman" w:eastAsia="方正仿宋简体" w:cs="Times New Roman"/>
                <w:sz w:val="24"/>
                <w:szCs w:val="24"/>
                <w:lang w:val="en-US" w:eastAsia="zh-CN"/>
              </w:rPr>
              <w:t>对外沟通协调</w:t>
            </w:r>
            <w:r>
              <w:rPr>
                <w:rFonts w:hint="default" w:ascii="Times New Roman" w:hAnsi="Times New Roman" w:eastAsia="方正仿宋简体" w:cs="Times New Roman"/>
                <w:sz w:val="24"/>
                <w:szCs w:val="24"/>
                <w:lang w:eastAsia="zh-CN"/>
              </w:rPr>
              <w:t>、</w:t>
            </w:r>
            <w:r>
              <w:rPr>
                <w:rFonts w:hint="default" w:ascii="Times New Roman" w:hAnsi="Times New Roman" w:eastAsia="方正仿宋简体" w:cs="Times New Roman"/>
                <w:sz w:val="24"/>
                <w:szCs w:val="24"/>
              </w:rPr>
              <w:t>商务拓展能力；</w:t>
            </w:r>
          </w:p>
          <w:p>
            <w:pPr>
              <w:pStyle w:val="8"/>
              <w:keepNext w:val="0"/>
              <w:keepLines w:val="0"/>
              <w:pageBreakBefore w:val="0"/>
              <w:widowControl w:val="0"/>
              <w:kinsoku/>
              <w:wordWrap/>
              <w:overflowPunct/>
              <w:topLinePunct w:val="0"/>
              <w:autoSpaceDE/>
              <w:autoSpaceDN/>
              <w:bidi w:val="0"/>
              <w:adjustRightInd/>
              <w:snapToGrid/>
              <w:spacing w:line="400" w:lineRule="exact"/>
              <w:rPr>
                <w:rFonts w:hint="default" w:ascii="Times New Roman" w:hAnsi="Times New Roman" w:eastAsia="方正仿宋简体" w:cs="Times New Roman"/>
                <w:sz w:val="24"/>
                <w:szCs w:val="24"/>
              </w:rPr>
            </w:pPr>
            <w:r>
              <w:rPr>
                <w:rFonts w:hint="default" w:ascii="Times New Roman" w:hAnsi="Times New Roman" w:eastAsia="方正仿宋简体" w:cs="Times New Roman"/>
                <w:sz w:val="24"/>
                <w:szCs w:val="24"/>
              </w:rPr>
              <w:t>3</w:t>
            </w:r>
            <w:r>
              <w:rPr>
                <w:rFonts w:hint="default" w:ascii="Times New Roman" w:hAnsi="Times New Roman" w:eastAsia="方正仿宋简体" w:cs="Times New Roman"/>
                <w:sz w:val="24"/>
                <w:szCs w:val="24"/>
                <w:lang w:eastAsia="zh-CN"/>
              </w:rPr>
              <w:t>.</w:t>
            </w:r>
            <w:r>
              <w:rPr>
                <w:rFonts w:hint="default" w:ascii="Times New Roman" w:hAnsi="Times New Roman" w:eastAsia="方正仿宋简体" w:cs="Times New Roman"/>
                <w:sz w:val="24"/>
                <w:szCs w:val="24"/>
              </w:rPr>
              <w:t>具有较强的抗压能力，执行力强，有责任心和团队精神；</w:t>
            </w:r>
          </w:p>
          <w:p>
            <w:pPr>
              <w:pStyle w:val="8"/>
              <w:keepNext w:val="0"/>
              <w:keepLines w:val="0"/>
              <w:pageBreakBefore w:val="0"/>
              <w:widowControl w:val="0"/>
              <w:kinsoku/>
              <w:wordWrap/>
              <w:overflowPunct/>
              <w:topLinePunct w:val="0"/>
              <w:autoSpaceDE/>
              <w:autoSpaceDN/>
              <w:bidi w:val="0"/>
              <w:adjustRightInd/>
              <w:snapToGrid/>
              <w:spacing w:line="400" w:lineRule="exact"/>
              <w:rPr>
                <w:rFonts w:hint="default" w:ascii="Times New Roman" w:hAnsi="Times New Roman" w:eastAsia="方正仿宋简体" w:cs="Times New Roman"/>
                <w:sz w:val="24"/>
                <w:szCs w:val="24"/>
              </w:rPr>
            </w:pPr>
            <w:r>
              <w:rPr>
                <w:rFonts w:hint="default" w:ascii="Times New Roman" w:hAnsi="Times New Roman" w:eastAsia="方正仿宋简体" w:cs="Times New Roman"/>
                <w:sz w:val="24"/>
                <w:szCs w:val="24"/>
              </w:rPr>
              <w:t>4</w:t>
            </w:r>
            <w:r>
              <w:rPr>
                <w:rFonts w:hint="default" w:ascii="Times New Roman" w:hAnsi="Times New Roman" w:eastAsia="方正仿宋简体" w:cs="Times New Roman"/>
                <w:sz w:val="24"/>
                <w:szCs w:val="24"/>
                <w:lang w:eastAsia="zh-CN"/>
              </w:rPr>
              <w:t>.</w:t>
            </w:r>
            <w:r>
              <w:rPr>
                <w:rFonts w:hint="default" w:ascii="Times New Roman" w:hAnsi="Times New Roman" w:eastAsia="方正仿宋简体" w:cs="Times New Roman"/>
                <w:sz w:val="24"/>
                <w:szCs w:val="24"/>
              </w:rPr>
              <w:t>有地方政府实习或工作经历、熟悉与地方政府交流体系</w:t>
            </w:r>
            <w:r>
              <w:rPr>
                <w:rFonts w:hint="default" w:ascii="Times New Roman" w:hAnsi="Times New Roman" w:eastAsia="方正仿宋简体" w:cs="Times New Roman"/>
                <w:sz w:val="24"/>
                <w:szCs w:val="24"/>
                <w:lang w:val="en-US" w:eastAsia="zh-CN"/>
              </w:rPr>
              <w:t>的</w:t>
            </w:r>
            <w:r>
              <w:rPr>
                <w:rFonts w:hint="default" w:ascii="Times New Roman" w:hAnsi="Times New Roman" w:eastAsia="方正仿宋简体" w:cs="Times New Roman"/>
                <w:sz w:val="24"/>
                <w:szCs w:val="24"/>
              </w:rPr>
              <w:t>优先；</w:t>
            </w:r>
          </w:p>
          <w:p>
            <w:pPr>
              <w:pStyle w:val="8"/>
              <w:keepNext w:val="0"/>
              <w:keepLines w:val="0"/>
              <w:pageBreakBefore w:val="0"/>
              <w:widowControl w:val="0"/>
              <w:kinsoku/>
              <w:wordWrap/>
              <w:overflowPunct/>
              <w:topLinePunct w:val="0"/>
              <w:autoSpaceDE/>
              <w:autoSpaceDN/>
              <w:bidi w:val="0"/>
              <w:adjustRightInd/>
              <w:snapToGrid/>
              <w:spacing w:line="400" w:lineRule="exact"/>
              <w:rPr>
                <w:rFonts w:hint="default" w:ascii="Times New Roman" w:hAnsi="Times New Roman" w:eastAsia="方正仿宋简体" w:cs="Times New Roman"/>
                <w:sz w:val="24"/>
                <w:szCs w:val="24"/>
              </w:rPr>
            </w:pPr>
            <w:r>
              <w:rPr>
                <w:rFonts w:hint="default" w:ascii="Times New Roman" w:hAnsi="Times New Roman" w:eastAsia="方正仿宋简体" w:cs="Times New Roman"/>
                <w:sz w:val="24"/>
                <w:szCs w:val="24"/>
                <w:lang w:val="en-US" w:eastAsia="zh-CN"/>
              </w:rPr>
              <w:t>5.</w:t>
            </w:r>
            <w:r>
              <w:rPr>
                <w:rFonts w:hint="default" w:ascii="Times New Roman" w:hAnsi="Times New Roman" w:eastAsia="方正仿宋简体" w:cs="Times New Roman"/>
                <w:sz w:val="24"/>
                <w:szCs w:val="24"/>
              </w:rPr>
              <w:t>全日制</w:t>
            </w:r>
            <w:r>
              <w:rPr>
                <w:rFonts w:hint="default" w:ascii="Times New Roman" w:hAnsi="Times New Roman" w:eastAsia="方正仿宋简体" w:cs="Times New Roman"/>
                <w:sz w:val="24"/>
                <w:szCs w:val="24"/>
                <w:lang w:eastAsia="zh-CN"/>
              </w:rPr>
              <w:t>硕士</w:t>
            </w:r>
            <w:r>
              <w:rPr>
                <w:rFonts w:hint="default" w:ascii="Times New Roman" w:hAnsi="Times New Roman" w:eastAsia="方正仿宋简体" w:cs="Times New Roman"/>
                <w:sz w:val="24"/>
                <w:szCs w:val="24"/>
              </w:rPr>
              <w:t>研究生可</w:t>
            </w:r>
            <w:r>
              <w:rPr>
                <w:rFonts w:hint="default" w:ascii="Times New Roman" w:hAnsi="Times New Roman" w:eastAsia="方正仿宋简体" w:cs="Times New Roman"/>
                <w:sz w:val="24"/>
                <w:szCs w:val="24"/>
                <w:lang w:val="en-US" w:eastAsia="zh-CN"/>
              </w:rPr>
              <w:t>放宽工作年限</w:t>
            </w:r>
            <w:r>
              <w:rPr>
                <w:rFonts w:hint="default" w:ascii="Times New Roman" w:hAnsi="Times New Roman" w:eastAsia="方正仿宋简体" w:cs="Times New Roman"/>
                <w:sz w:val="24"/>
                <w:szCs w:val="24"/>
              </w:rPr>
              <w:t>要求；</w:t>
            </w:r>
          </w:p>
          <w:p>
            <w:pPr>
              <w:pStyle w:val="8"/>
              <w:keepNext w:val="0"/>
              <w:keepLines w:val="0"/>
              <w:pageBreakBefore w:val="0"/>
              <w:widowControl w:val="0"/>
              <w:kinsoku/>
              <w:wordWrap/>
              <w:overflowPunct/>
              <w:topLinePunct w:val="0"/>
              <w:autoSpaceDE/>
              <w:autoSpaceDN/>
              <w:bidi w:val="0"/>
              <w:adjustRightInd/>
              <w:snapToGrid/>
              <w:spacing w:line="400" w:lineRule="exact"/>
              <w:rPr>
                <w:rFonts w:hint="default" w:ascii="Times New Roman" w:hAnsi="Times New Roman" w:eastAsia="方正仿宋简体" w:cs="Times New Roman"/>
                <w:kern w:val="2"/>
                <w:sz w:val="24"/>
                <w:szCs w:val="24"/>
                <w:lang w:val="en-US" w:eastAsia="zh-CN" w:bidi="ar-SA"/>
              </w:rPr>
            </w:pPr>
            <w:r>
              <w:rPr>
                <w:rFonts w:hint="default" w:ascii="Times New Roman" w:hAnsi="Times New Roman" w:eastAsia="方正仿宋简体" w:cs="Times New Roman"/>
                <w:sz w:val="24"/>
                <w:szCs w:val="24"/>
                <w:lang w:val="en-US" w:eastAsia="zh-CN"/>
              </w:rPr>
              <w:t>6.</w:t>
            </w:r>
            <w:r>
              <w:rPr>
                <w:rFonts w:hint="eastAsia" w:ascii="Times New Roman" w:hAnsi="Times New Roman" w:eastAsia="方正仿宋简体" w:cs="Times New Roman"/>
                <w:sz w:val="24"/>
                <w:szCs w:val="24"/>
                <w:lang w:val="en-US" w:eastAsia="zh-CN"/>
              </w:rPr>
              <w:t xml:space="preserve"> </w:t>
            </w:r>
            <w:r>
              <w:rPr>
                <w:rFonts w:hint="default" w:ascii="Times New Roman" w:hAnsi="Times New Roman" w:eastAsia="方正仿宋简体" w:cs="Times New Roman"/>
                <w:sz w:val="24"/>
                <w:szCs w:val="24"/>
              </w:rPr>
              <w:t>1</w:t>
            </w:r>
            <w:r>
              <w:rPr>
                <w:rFonts w:hint="default" w:ascii="Times New Roman" w:hAnsi="Times New Roman" w:eastAsia="方正仿宋简体" w:cs="Times New Roman"/>
                <w:sz w:val="24"/>
                <w:szCs w:val="24"/>
                <w:lang w:val="en-US" w:eastAsia="zh-CN"/>
              </w:rPr>
              <w:t>0</w:t>
            </w:r>
            <w:r>
              <w:rPr>
                <w:rFonts w:hint="default" w:ascii="Times New Roman" w:hAnsi="Times New Roman" w:eastAsia="方正仿宋简体" w:cs="Times New Roman"/>
                <w:sz w:val="24"/>
                <w:szCs w:val="24"/>
              </w:rPr>
              <w:t>年以上相关工作经验可适当放宽学历要求。</w:t>
            </w:r>
          </w:p>
        </w:tc>
        <w:tc>
          <w:tcPr>
            <w:tcW w:w="799"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湖北武汉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2160" w:type="dxa"/>
            <w:gridSpan w:val="3"/>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简体" w:cs="Times New Roman"/>
                <w:sz w:val="24"/>
                <w:szCs w:val="24"/>
                <w:lang w:val="en-US" w:eastAsia="zh-CN"/>
              </w:rPr>
            </w:pPr>
            <w:r>
              <w:rPr>
                <w:rFonts w:hint="default" w:ascii="Times New Roman" w:hAnsi="Times New Roman" w:eastAsia="方正仿宋简体" w:cs="Times New Roman"/>
                <w:sz w:val="24"/>
                <w:szCs w:val="24"/>
                <w:lang w:val="en-US" w:eastAsia="zh-CN"/>
              </w:rPr>
              <w:t>合计</w:t>
            </w:r>
          </w:p>
        </w:tc>
        <w:tc>
          <w:tcPr>
            <w:tcW w:w="636"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23</w:t>
            </w:r>
          </w:p>
        </w:tc>
        <w:tc>
          <w:tcPr>
            <w:tcW w:w="5690" w:type="dxa"/>
            <w:noWrap w:val="0"/>
            <w:vAlign w:val="center"/>
          </w:tcPr>
          <w:p>
            <w:pPr>
              <w:pStyle w:val="8"/>
              <w:keepNext w:val="0"/>
              <w:keepLines w:val="0"/>
              <w:pageBreakBefore w:val="0"/>
              <w:widowControl w:val="0"/>
              <w:kinsoku/>
              <w:wordWrap/>
              <w:overflowPunct/>
              <w:topLinePunct w:val="0"/>
              <w:autoSpaceDE/>
              <w:autoSpaceDN/>
              <w:bidi w:val="0"/>
              <w:adjustRightInd/>
              <w:snapToGrid/>
              <w:spacing w:line="400" w:lineRule="exact"/>
              <w:rPr>
                <w:rFonts w:hint="default" w:ascii="Times New Roman" w:hAnsi="Times New Roman" w:eastAsia="方正仿宋简体" w:cs="Times New Roman"/>
                <w:sz w:val="24"/>
                <w:szCs w:val="24"/>
              </w:rPr>
            </w:pPr>
          </w:p>
        </w:tc>
        <w:tc>
          <w:tcPr>
            <w:tcW w:w="5621" w:type="dxa"/>
            <w:noWrap w:val="0"/>
            <w:vAlign w:val="center"/>
          </w:tcPr>
          <w:p>
            <w:pPr>
              <w:pStyle w:val="8"/>
              <w:keepNext w:val="0"/>
              <w:keepLines w:val="0"/>
              <w:pageBreakBefore w:val="0"/>
              <w:widowControl w:val="0"/>
              <w:kinsoku/>
              <w:wordWrap/>
              <w:overflowPunct/>
              <w:topLinePunct w:val="0"/>
              <w:autoSpaceDE/>
              <w:autoSpaceDN/>
              <w:bidi w:val="0"/>
              <w:adjustRightInd/>
              <w:snapToGrid/>
              <w:spacing w:line="400" w:lineRule="exact"/>
              <w:rPr>
                <w:rFonts w:hint="default" w:ascii="Times New Roman" w:hAnsi="Times New Roman" w:eastAsia="方正仿宋简体" w:cs="Times New Roman"/>
                <w:sz w:val="24"/>
                <w:szCs w:val="24"/>
                <w:lang w:val="en-US" w:eastAsia="zh-CN"/>
              </w:rPr>
            </w:pPr>
          </w:p>
        </w:tc>
        <w:tc>
          <w:tcPr>
            <w:tcW w:w="799"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hint="default" w:ascii="Times New Roman" w:hAnsi="Times New Roman" w:eastAsia="方正仿宋简体" w:cs="Times New Roman"/>
                <w:i w:val="0"/>
                <w:color w:val="000000"/>
                <w:kern w:val="0"/>
                <w:sz w:val="24"/>
                <w:szCs w:val="24"/>
                <w:u w:val="none"/>
                <w:lang w:val="en-US" w:eastAsia="zh-CN" w:bidi="ar"/>
              </w:rPr>
            </w:pPr>
          </w:p>
        </w:tc>
      </w:tr>
    </w:tbl>
    <w:p/>
    <w:sectPr>
      <w:footerReference r:id="rId3"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仿宋简体">
    <w:panose1 w:val="02000000000000000000"/>
    <w:charset w:val="86"/>
    <w:family w:val="script"/>
    <w:pitch w:val="default"/>
    <w:sig w:usb0="A00002BF" w:usb1="184F6CFA" w:usb2="00000012" w:usb3="00000000" w:csb0="00040001" w:csb1="00000000"/>
  </w:font>
  <w:font w:name="方正大标宋简体">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4"/>
                          </w:pPr>
                          <w:r>
                            <w:fldChar w:fldCharType="begin"/>
                          </w:r>
                          <w:r>
                            <w:instrText xml:space="preserve"> PAGE  \* MERGEFORMAT </w:instrText>
                          </w:r>
                          <w:r>
                            <w:fldChar w:fldCharType="separate"/>
                          </w:r>
                          <w:r>
                            <w:t>5</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ZrAS80BAACnAwAADgAAAGRycy9lMm9Eb2MueG1srVNLbtswEN0X6B0I&#10;7mspBlI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1ZrAS80BAACnAwAADgAAAAAAAAABACAAAAAeAQAAZHJzL2Uy&#10;b0RvYy54bWxQSwUGAAAAAAYABgBZAQAAXQUAAAAA&#10;">
              <v:fill on="f" focussize="0,0"/>
              <v:stroke on="f"/>
              <v:imagedata o:title=""/>
              <o:lock v:ext="edit" aspectratio="f"/>
              <v:textbox inset="0mm,0mm,0mm,0mm" style="mso-fit-shape-to-text:t;">
                <w:txbxContent>
                  <w:p>
                    <w:pPr>
                      <w:pStyle w:val="4"/>
                    </w:pPr>
                    <w:r>
                      <w:fldChar w:fldCharType="begin"/>
                    </w:r>
                    <w:r>
                      <w:instrText xml:space="preserve"> PAGE  \* MERGEFORMAT </w:instrText>
                    </w:r>
                    <w:r>
                      <w:fldChar w:fldCharType="separate"/>
                    </w:r>
                    <w:r>
                      <w:t>5</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BhMzdiYzllZWNkNjQ3YTM5ZThkMDcyMzk5MjA2NjcifQ=="/>
  </w:docVars>
  <w:rsids>
    <w:rsidRoot w:val="00000000"/>
    <w:rsid w:val="04BC745B"/>
    <w:rsid w:val="0A2D6509"/>
    <w:rsid w:val="0BF257EE"/>
    <w:rsid w:val="1683496B"/>
    <w:rsid w:val="1D594678"/>
    <w:rsid w:val="23760C80"/>
    <w:rsid w:val="310244C0"/>
    <w:rsid w:val="32AF4DB4"/>
    <w:rsid w:val="3307578E"/>
    <w:rsid w:val="349F3951"/>
    <w:rsid w:val="364D2448"/>
    <w:rsid w:val="376179F4"/>
    <w:rsid w:val="41E91C03"/>
    <w:rsid w:val="4E635F9C"/>
    <w:rsid w:val="51D02E85"/>
    <w:rsid w:val="53BD0943"/>
    <w:rsid w:val="57B649C6"/>
    <w:rsid w:val="59855580"/>
    <w:rsid w:val="60AB5373"/>
    <w:rsid w:val="61247158"/>
    <w:rsid w:val="686F1551"/>
    <w:rsid w:val="76767587"/>
    <w:rsid w:val="7F3B02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spacing w:line="580" w:lineRule="exact"/>
      <w:ind w:left="420" w:leftChars="200" w:firstLine="880" w:firstLineChars="200"/>
    </w:pPr>
    <w:rPr>
      <w:rFonts w:ascii="Times New Roman" w:hAnsi="Times New Roman" w:eastAsia="方正仿宋简体" w:cs="Times New Roman"/>
      <w:sz w:val="32"/>
      <w:szCs w:val="22"/>
    </w:rPr>
  </w:style>
  <w:style w:type="paragraph" w:styleId="3">
    <w:name w:val="Normal Indent"/>
    <w:basedOn w:val="1"/>
    <w:qFormat/>
    <w:uiPriority w:val="0"/>
    <w:pPr>
      <w:ind w:firstLine="420" w:firstLineChars="200"/>
    </w:pPr>
    <w:rPr>
      <w:rFonts w:ascii="Calibri" w:hAnsi="Calibri" w:eastAsia="宋体" w:cs="Times New Roman"/>
      <w:szCs w:val="22"/>
    </w:rPr>
  </w:style>
  <w:style w:type="paragraph" w:styleId="4">
    <w:name w:val="footer"/>
    <w:basedOn w:val="1"/>
    <w:unhideWhenUsed/>
    <w:qFormat/>
    <w:uiPriority w:val="0"/>
    <w:pPr>
      <w:tabs>
        <w:tab w:val="center" w:pos="4153"/>
        <w:tab w:val="right" w:pos="8306"/>
      </w:tabs>
      <w:snapToGrid w:val="0"/>
      <w:jc w:val="left"/>
    </w:pPr>
    <w:rPr>
      <w:sz w:val="18"/>
    </w:rPr>
  </w:style>
  <w:style w:type="paragraph" w:styleId="5">
    <w:name w:val="Normal (Web)"/>
    <w:basedOn w:val="1"/>
    <w:unhideWhenUsed/>
    <w:qFormat/>
    <w:uiPriority w:val="99"/>
    <w:pPr>
      <w:spacing w:before="100" w:beforeAutospacing="1" w:after="100" w:afterAutospacing="1"/>
      <w:ind w:left="0" w:right="0"/>
      <w:jc w:val="left"/>
    </w:pPr>
    <w:rPr>
      <w:rFonts w:ascii="Calibri" w:hAnsi="Calibri" w:eastAsia="宋体" w:cs="Times New Roman"/>
      <w:kern w:val="0"/>
      <w:sz w:val="24"/>
      <w:szCs w:val="22"/>
      <w:lang w:val="en-US" w:eastAsia="zh-CN" w:bidi="ar"/>
    </w:rPr>
  </w:style>
  <w:style w:type="paragraph" w:customStyle="1" w:styleId="8">
    <w:name w:val="样式 正文NNNNN + 首行缩进:  2 字符"/>
    <w:basedOn w:val="1"/>
    <w:qFormat/>
    <w:uiPriority w:val="0"/>
    <w:pPr>
      <w:spacing w:line="560" w:lineRule="exact"/>
      <w:textAlignment w:val="bottom"/>
    </w:pPr>
    <w:rPr>
      <w:rFonts w:ascii="Arial" w:hAnsi="方正大标宋简体" w:eastAsia="Arial" w:cs="方正大标宋简体"/>
      <w:sz w:val="28"/>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2022-07-11T03:01:00Z</dcterms:created>
  <dc:creator>HP</dc:creator>
  <cp:lastModifiedBy>董晟</cp:lastModifiedBy>
  <dcterms:modified xsi:type="dcterms:W3CDTF">2022-07-14T06:45:34Z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D5F291F93CE44A3D85D9DBD3BCFFC833</vt:lpwstr>
  </property>
</Properties>
</file>