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both"/>
        <w:textAlignment w:val="auto"/>
        <w:outlineLvl w:val="9"/>
        <w:rPr>
          <w:rFonts w:hint="eastAsia" w:ascii="方正小标宋简体" w:hAnsi="方正小标宋简体" w:eastAsia="黑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880" w:firstLineChars="20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岗位需求表</w:t>
      </w:r>
    </w:p>
    <w:tbl>
      <w:tblPr>
        <w:tblStyle w:val="5"/>
        <w:tblW w:w="141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"/>
        <w:gridCol w:w="1078"/>
        <w:gridCol w:w="1434"/>
        <w:gridCol w:w="712"/>
        <w:gridCol w:w="2217"/>
        <w:gridCol w:w="2873"/>
        <w:gridCol w:w="4478"/>
        <w:gridCol w:w="678"/>
        <w:gridCol w:w="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3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107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工作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部门</w:t>
            </w:r>
          </w:p>
        </w:tc>
        <w:tc>
          <w:tcPr>
            <w:tcW w:w="143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岗位名称</w:t>
            </w:r>
          </w:p>
        </w:tc>
        <w:tc>
          <w:tcPr>
            <w:tcW w:w="71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需求人数</w:t>
            </w:r>
          </w:p>
        </w:tc>
        <w:tc>
          <w:tcPr>
            <w:tcW w:w="221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工作职责</w:t>
            </w:r>
          </w:p>
        </w:tc>
        <w:tc>
          <w:tcPr>
            <w:tcW w:w="735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任职资格条件</w:t>
            </w:r>
          </w:p>
        </w:tc>
        <w:tc>
          <w:tcPr>
            <w:tcW w:w="700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工作地点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63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07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43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71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21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8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集团内招聘</w:t>
            </w:r>
          </w:p>
        </w:tc>
        <w:tc>
          <w:tcPr>
            <w:tcW w:w="4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社会招聘</w:t>
            </w:r>
          </w:p>
        </w:tc>
        <w:tc>
          <w:tcPr>
            <w:tcW w:w="700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5" w:hRule="atLeast"/>
        </w:trPr>
        <w:tc>
          <w:tcPr>
            <w:tcW w:w="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10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运营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管理部</w:t>
            </w:r>
          </w:p>
        </w:tc>
        <w:tc>
          <w:tcPr>
            <w:tcW w:w="14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副主任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（M6级）</w:t>
            </w:r>
          </w:p>
        </w:tc>
        <w:tc>
          <w:tcPr>
            <w:tcW w:w="7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eastAsia="zh-CN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eastAsia="zh-CN" w:bidi="ar"/>
              </w:rPr>
              <w:t>1</w:t>
            </w:r>
          </w:p>
        </w:tc>
        <w:tc>
          <w:tcPr>
            <w:tcW w:w="2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Hans" w:bidi="ar"/>
              </w:rPr>
              <w:t>协助主任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牵头负责公司项目前期、工程建设、生产运营、招投标管理、合同管理、科技环保、应急管理等工作。</w:t>
            </w:r>
          </w:p>
        </w:tc>
        <w:tc>
          <w:tcPr>
            <w:tcW w:w="28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1.具有大学本科及以上学历，中级及以上职称。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需具有8年及以上工作经验，集团公司M6级；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3.具有工程管理、合同管理、工程概预算、招标采购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Hans" w:bidi="ar"/>
              </w:rPr>
              <w:t>管理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等相关业务工作经验；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4.中共党员；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5.身体健康。</w:t>
            </w:r>
          </w:p>
        </w:tc>
        <w:tc>
          <w:tcPr>
            <w:tcW w:w="4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大学本科及以上学历，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eastAsia="zh-CN" w:bidi="ar"/>
              </w:rPr>
              <w:t>45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周岁及以下（197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eastAsia="zh-CN" w:bidi="ar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年12月31日后出生），中共党员，中级及以上职称，10年及以上工作经验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运营管理相关部门负责人岗位5年及以上工作经验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政治素质好，熟悉工程管理、合同管理、工程概预算、招标采购管理等相关业务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有较强的分析和解决问题能力，较强的团队协作能力、分析能力、语言沟通能力和学习能力，具有较强的组织、总结和报告编写能力，身体健康。具有在企业勘测设计、工程建设或运营管理工作经历；主持过工程建设或运营管理工作经验的优先考虑。</w:t>
            </w:r>
          </w:p>
        </w:tc>
        <w:tc>
          <w:tcPr>
            <w:tcW w:w="70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海南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2054" w:hRule="atLeast"/>
        </w:trPr>
        <w:tc>
          <w:tcPr>
            <w:tcW w:w="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10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办公室</w:t>
            </w:r>
          </w:p>
        </w:tc>
        <w:tc>
          <w:tcPr>
            <w:tcW w:w="14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法律事务岗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（M7级及以下）</w:t>
            </w:r>
          </w:p>
        </w:tc>
        <w:tc>
          <w:tcPr>
            <w:tcW w:w="7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负责公司法律事务、违规经营投资责任追究、资质证照管理、内部审计、内控及风险管理、合规管理。</w:t>
            </w:r>
          </w:p>
        </w:tc>
        <w:tc>
          <w:tcPr>
            <w:tcW w:w="735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Hans" w:bidi="ar"/>
              </w:rPr>
              <w:t>硕士研究生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及以上学历，法律相关专业；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2.35周岁及以下（1986年12月31日后出生）；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3.工作经历要求：具有3年及以上法律事务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Hans" w:bidi="ar"/>
              </w:rPr>
              <w:t>审计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eastAsia="zh-Hans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Hans" w:bidi="ar"/>
              </w:rPr>
              <w:t>风控等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Hans" w:bidi="ar"/>
              </w:rPr>
              <w:t>相关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岗位工作经验；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4.有较强的法律专业能力、语言沟通能力、文字表达能力和学习能力，具有一定的团队协作能力；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5.身体健康。</w:t>
            </w:r>
          </w:p>
        </w:tc>
        <w:tc>
          <w:tcPr>
            <w:tcW w:w="6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海南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90" w:hRule="atLeast"/>
        </w:trPr>
        <w:tc>
          <w:tcPr>
            <w:tcW w:w="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10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战略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发展部</w:t>
            </w:r>
          </w:p>
        </w:tc>
        <w:tc>
          <w:tcPr>
            <w:tcW w:w="14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  <w:t>投资管理岗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  <w:t>（M7级及以下）</w:t>
            </w:r>
          </w:p>
        </w:tc>
        <w:tc>
          <w:tcPr>
            <w:tcW w:w="7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负责公司股权并购和资产重组等管理工作、负责对公司投资项目的经济合理性进行计算、分析、论证，为公司决策提供支持。</w:t>
            </w:r>
          </w:p>
        </w:tc>
        <w:tc>
          <w:tcPr>
            <w:tcW w:w="735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Hans" w:bidi="ar"/>
              </w:rPr>
              <w:t>硕士研究生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及以上学历；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2.35周岁及以下（1986年12月31日后出生）；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3.工作经历要求：具有3年及以上投融资管理岗位工作经验；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4.有较强的市场敏锐力、数字分析能力、语言沟通能力、文字表达能力和学习能力，具有一定的团队协作能力；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5.身体健康。</w:t>
            </w:r>
          </w:p>
        </w:tc>
        <w:tc>
          <w:tcPr>
            <w:tcW w:w="6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海南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2115" w:hRule="atLeast"/>
        </w:trPr>
        <w:tc>
          <w:tcPr>
            <w:tcW w:w="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10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运营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管理部</w:t>
            </w:r>
          </w:p>
        </w:tc>
        <w:tc>
          <w:tcPr>
            <w:tcW w:w="14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  <w:t>运营管理岗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  <w:t>（M7级及以下）</w:t>
            </w:r>
          </w:p>
        </w:tc>
        <w:tc>
          <w:tcPr>
            <w:tcW w:w="7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eastAsia="zh-CN" w:bidi="ar"/>
              </w:rPr>
              <w:t>1</w:t>
            </w:r>
          </w:p>
        </w:tc>
        <w:tc>
          <w:tcPr>
            <w:tcW w:w="2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负责项目前期方案编制、工程建设管理、项目运营管理工作。</w:t>
            </w:r>
          </w:p>
        </w:tc>
        <w:tc>
          <w:tcPr>
            <w:tcW w:w="735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1.大学本科及以上学历；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2.35周岁及以下（1986年12月31日后出生）；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3.工作经历要求：具有3年及以上水电、风电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光伏发电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Hans" w:bidi="ar"/>
              </w:rPr>
              <w:t>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Hans" w:bidi="ar"/>
              </w:rPr>
              <w:t>生态环保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项目运营管理工作经验；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4.有较强的项目运营能力、语言沟通能力、文字表达能力、团队协作能力和学习能力；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5.身体健康；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6.具有当地社会资源者优先。</w:t>
            </w:r>
          </w:p>
        </w:tc>
        <w:tc>
          <w:tcPr>
            <w:tcW w:w="6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海南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2115" w:hRule="atLeast"/>
        </w:trPr>
        <w:tc>
          <w:tcPr>
            <w:tcW w:w="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5</w:t>
            </w:r>
          </w:p>
        </w:tc>
        <w:tc>
          <w:tcPr>
            <w:tcW w:w="10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运营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管理部</w:t>
            </w:r>
          </w:p>
        </w:tc>
        <w:tc>
          <w:tcPr>
            <w:tcW w:w="14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  <w:t>业务开发岗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  <w:t>（M7级及以下）</w:t>
            </w:r>
          </w:p>
        </w:tc>
        <w:tc>
          <w:tcPr>
            <w:tcW w:w="7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负责推进公司与政府和企业等外部主体的战略合作、组织重大项目的市场开发和资源获取、公共关系维护、履行社会责任</w:t>
            </w:r>
          </w:p>
        </w:tc>
        <w:tc>
          <w:tcPr>
            <w:tcW w:w="735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1.大学本科及以上学历；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2.35周岁及以下（1986年12月31日后出生）；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3.工作经历要求：具有3年及以上项目营销工作经验；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4.有较强的市场营销能力、语言沟通能力、文字表达能力、团队协作能力和学习能力；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5.身体健康；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6.具有当地社会资源者优先。</w:t>
            </w:r>
          </w:p>
        </w:tc>
        <w:tc>
          <w:tcPr>
            <w:tcW w:w="6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海南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682" w:hRule="atLeast"/>
        </w:trPr>
        <w:tc>
          <w:tcPr>
            <w:tcW w:w="314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合计</w:t>
            </w:r>
          </w:p>
        </w:tc>
        <w:tc>
          <w:tcPr>
            <w:tcW w:w="7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5</w:t>
            </w:r>
            <w:bookmarkStart w:id="0" w:name="_GoBack"/>
            <w:bookmarkEnd w:id="0"/>
          </w:p>
        </w:tc>
        <w:tc>
          <w:tcPr>
            <w:tcW w:w="2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802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方正仿宋简体" w:hAnsi="方正仿宋简体" w:eastAsia="方正仿宋简体" w:cs="方正仿宋简体"/>
          <w:szCs w:val="32"/>
        </w:rPr>
      </w:pPr>
    </w:p>
    <w:p>
      <w:pPr>
        <w:ind w:firstLine="0" w:firstLineChars="0"/>
        <w:rPr>
          <w:rFonts w:hint="eastAsia" w:ascii="方正仿宋简体" w:eastAsia="方正仿宋简体"/>
          <w:sz w:val="32"/>
          <w:szCs w:val="32"/>
        </w:rPr>
      </w:pPr>
    </w:p>
    <w:p>
      <w:pPr>
        <w:pStyle w:val="3"/>
        <w:ind w:left="0" w:leftChars="0" w:firstLine="480" w:firstLineChars="200"/>
        <w:rPr>
          <w:rFonts w:ascii="宋体" w:hAnsi="宋体" w:eastAsia="宋体" w:cs="宋体"/>
          <w:sz w:val="24"/>
          <w:szCs w:val="24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C32A1B"/>
    <w:rsid w:val="5CC32A1B"/>
    <w:rsid w:val="6568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  <w:style w:type="paragraph" w:styleId="3">
    <w:name w:val="Body Text Indent 3"/>
    <w:basedOn w:val="1"/>
    <w:qFormat/>
    <w:uiPriority w:val="0"/>
    <w:pPr>
      <w:adjustRightInd w:val="0"/>
      <w:snapToGrid w:val="0"/>
      <w:ind w:left="480" w:leftChars="200"/>
    </w:pPr>
    <w:rPr>
      <w:rFonts w:eastAsia="方正仿宋简体"/>
      <w:sz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2022-03-23T03:27:00Z</dcterms:created>
  <dc:creator>姚庆丰</dc:creator>
  <cp:lastModifiedBy>胡珊</cp:lastModifiedBy>
  <cp:lastPrinted>2022-03-24T01:33:24Z</cp:lastPrinted>
  <dcterms:modified xsi:type="dcterms:W3CDTF">2022-03-24T01:38:50Z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